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EE99" w14:textId="45CA100C" w:rsidR="00F21E57" w:rsidRDefault="00F67827" w:rsidP="00F67827">
      <w:pPr>
        <w:jc w:val="center"/>
      </w:pPr>
      <w:r>
        <w:rPr>
          <w:noProof/>
        </w:rPr>
        <w:t xml:space="preserve">            </w:t>
      </w:r>
      <w:r w:rsidR="00FD5219">
        <w:rPr>
          <w:noProof/>
        </w:rPr>
        <w:drawing>
          <wp:inline distT="0" distB="0" distL="0" distR="0" wp14:anchorId="0CFB6575" wp14:editId="2FC53693">
            <wp:extent cx="2762250" cy="10287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2" b="3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680"/>
        <w:gridCol w:w="100"/>
        <w:gridCol w:w="2040"/>
        <w:gridCol w:w="240"/>
        <w:gridCol w:w="1560"/>
        <w:gridCol w:w="1660"/>
        <w:gridCol w:w="2600"/>
        <w:gridCol w:w="1560"/>
        <w:gridCol w:w="3300"/>
        <w:gridCol w:w="100"/>
      </w:tblGrid>
      <w:tr w:rsidR="00E71E67" w14:paraId="7AF71488" w14:textId="77777777" w:rsidTr="00E71E67">
        <w:trPr>
          <w:trHeight w:val="276"/>
        </w:trPr>
        <w:tc>
          <w:tcPr>
            <w:tcW w:w="40" w:type="dxa"/>
            <w:vAlign w:val="bottom"/>
          </w:tcPr>
          <w:p w14:paraId="69633E51" w14:textId="77777777" w:rsidR="00E71E67" w:rsidRDefault="00E71E6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14:paraId="1F5AA85B" w14:textId="77777777" w:rsidR="00E71E67" w:rsidRDefault="00E71E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14:paraId="73F9795B" w14:textId="77777777" w:rsidR="00E71E67" w:rsidRDefault="00E71E67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14:paraId="44B19125" w14:textId="77777777" w:rsidR="00E71E67" w:rsidRDefault="00E71E6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14:paraId="6B1A004C" w14:textId="77777777" w:rsidR="00E71E67" w:rsidRDefault="00E71E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14:paraId="5F8A44DD" w14:textId="77777777" w:rsidR="00E71E67" w:rsidRDefault="00E71E67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14:paraId="5680C9CB" w14:textId="77777777" w:rsidR="00E71E67" w:rsidRDefault="00E71E67" w:rsidP="00FD52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dxa"/>
            <w:vAlign w:val="bottom"/>
          </w:tcPr>
          <w:p w14:paraId="25CA6616" w14:textId="06E20FA7" w:rsidR="00E71E67" w:rsidRDefault="009D7193" w:rsidP="000A3F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65D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E71E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RISK ASSESSMENT</w:t>
            </w:r>
          </w:p>
          <w:p w14:paraId="60BB1EB3" w14:textId="77777777" w:rsidR="00E71E67" w:rsidRDefault="00E71E67" w:rsidP="00FD52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14:paraId="0595A886" w14:textId="77777777" w:rsidR="00E71E67" w:rsidRDefault="00E71E67">
            <w:pPr>
              <w:rPr>
                <w:sz w:val="23"/>
                <w:szCs w:val="23"/>
              </w:rPr>
            </w:pPr>
          </w:p>
        </w:tc>
        <w:tc>
          <w:tcPr>
            <w:tcW w:w="3300" w:type="dxa"/>
            <w:vAlign w:val="bottom"/>
          </w:tcPr>
          <w:p w14:paraId="596EDAF2" w14:textId="77777777" w:rsidR="00E71E67" w:rsidRDefault="00E71E67" w:rsidP="00E71E6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CD24D95" w14:textId="77777777" w:rsidR="00E71E67" w:rsidRDefault="00E71E67">
            <w:pPr>
              <w:rPr>
                <w:sz w:val="23"/>
                <w:szCs w:val="23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  <w:gridCol w:w="4536"/>
      </w:tblGrid>
      <w:tr w:rsidR="00E71E67" w14:paraId="3FB4F709" w14:textId="77777777" w:rsidTr="007A7E18">
        <w:trPr>
          <w:jc w:val="center"/>
        </w:trPr>
        <w:tc>
          <w:tcPr>
            <w:tcW w:w="4536" w:type="dxa"/>
          </w:tcPr>
          <w:p w14:paraId="73DBA994" w14:textId="77777777" w:rsidR="00E71E67" w:rsidRDefault="00E71E67" w:rsidP="00E71E67">
            <w:pPr>
              <w:rPr>
                <w:rFonts w:ascii="Arial" w:hAnsi="Arial" w:cs="Arial"/>
              </w:rPr>
            </w:pPr>
          </w:p>
          <w:p w14:paraId="4D057C7D" w14:textId="5E0B4991" w:rsidR="00E71E67" w:rsidRPr="00286BCC" w:rsidRDefault="00E71E67" w:rsidP="00286BCC">
            <w:pPr>
              <w:rPr>
                <w:rFonts w:ascii="Arial" w:hAnsi="Arial" w:cs="Arial"/>
                <w:b/>
              </w:rPr>
            </w:pPr>
            <w:r w:rsidRPr="00286BCC">
              <w:rPr>
                <w:rFonts w:ascii="Arial" w:hAnsi="Arial" w:cs="Arial"/>
              </w:rPr>
              <w:t>Event</w:t>
            </w:r>
            <w:r w:rsidRPr="00286BCC">
              <w:rPr>
                <w:rFonts w:ascii="Arial" w:hAnsi="Arial" w:cs="Arial"/>
                <w:b/>
                <w:bCs/>
              </w:rPr>
              <w:t xml:space="preserve">: </w:t>
            </w:r>
            <w:r w:rsidR="007D5358">
              <w:rPr>
                <w:rFonts w:ascii="Arial" w:hAnsi="Arial" w:cs="Arial"/>
                <w:b/>
                <w:bCs/>
              </w:rPr>
              <w:t xml:space="preserve">Spring / </w:t>
            </w:r>
            <w:r w:rsidR="0029217A">
              <w:rPr>
                <w:rFonts w:ascii="Arial" w:hAnsi="Arial" w:cs="Arial"/>
                <w:b/>
                <w:bCs/>
              </w:rPr>
              <w:t>Autumn Show</w:t>
            </w:r>
            <w:r w:rsidR="007D5358">
              <w:rPr>
                <w:rFonts w:ascii="Arial" w:hAnsi="Arial" w:cs="Arial"/>
                <w:b/>
                <w:bCs/>
              </w:rPr>
              <w:t>s</w:t>
            </w:r>
          </w:p>
          <w:p w14:paraId="6685ACA3" w14:textId="77777777" w:rsidR="00E71E67" w:rsidRPr="00E71E67" w:rsidRDefault="00E71E67" w:rsidP="00E71E6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3CD244" w14:textId="77777777" w:rsidR="00E71E67" w:rsidRDefault="00E71E67" w:rsidP="00E71E67">
            <w:pPr>
              <w:rPr>
                <w:rFonts w:ascii="Arial" w:hAnsi="Arial" w:cs="Arial"/>
              </w:rPr>
            </w:pPr>
          </w:p>
          <w:p w14:paraId="055B4782" w14:textId="58595E99" w:rsidR="00E71E67" w:rsidRPr="00E71E67" w:rsidRDefault="00E71E67" w:rsidP="00831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</w:t>
            </w:r>
            <w:r w:rsidR="00EB12B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vent</w:t>
            </w:r>
            <w:r w:rsidR="004D0D75">
              <w:rPr>
                <w:rFonts w:ascii="Arial" w:hAnsi="Arial" w:cs="Arial"/>
              </w:rPr>
              <w:t>:</w:t>
            </w:r>
            <w:r w:rsidR="007D5358">
              <w:rPr>
                <w:rFonts w:ascii="Arial" w:hAnsi="Arial" w:cs="Arial"/>
              </w:rPr>
              <w:t xml:space="preserve"> 09/04/2022 &amp; 24/09/2022</w:t>
            </w:r>
          </w:p>
        </w:tc>
        <w:tc>
          <w:tcPr>
            <w:tcW w:w="4536" w:type="dxa"/>
          </w:tcPr>
          <w:p w14:paraId="19D300AC" w14:textId="77777777" w:rsidR="00E71E67" w:rsidRDefault="00E71E67" w:rsidP="00E71E67">
            <w:pPr>
              <w:rPr>
                <w:rFonts w:ascii="Arial" w:hAnsi="Arial" w:cs="Arial"/>
              </w:rPr>
            </w:pPr>
          </w:p>
          <w:p w14:paraId="4ECD9409" w14:textId="5F1B5F1E" w:rsidR="00E71E67" w:rsidRPr="00E71E67" w:rsidRDefault="00E71E67" w:rsidP="00EB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Venue:</w:t>
            </w:r>
            <w:r w:rsidR="00831023" w:rsidRPr="00831023">
              <w:rPr>
                <w:rFonts w:ascii="Arial" w:hAnsi="Arial" w:cs="Arial"/>
                <w:b/>
              </w:rPr>
              <w:t xml:space="preserve"> </w:t>
            </w:r>
            <w:r w:rsidR="0029217A">
              <w:rPr>
                <w:rFonts w:ascii="Arial" w:hAnsi="Arial" w:cs="Arial"/>
                <w:b/>
              </w:rPr>
              <w:t>Tewin Memorial Hall</w:t>
            </w:r>
          </w:p>
        </w:tc>
      </w:tr>
      <w:tr w:rsidR="00E71E67" w14:paraId="5BEC78B2" w14:textId="77777777" w:rsidTr="007A7E18">
        <w:trPr>
          <w:jc w:val="center"/>
        </w:trPr>
        <w:tc>
          <w:tcPr>
            <w:tcW w:w="4536" w:type="dxa"/>
          </w:tcPr>
          <w:p w14:paraId="1C75DEFA" w14:textId="77777777" w:rsidR="00E71E67" w:rsidRDefault="00E71E67" w:rsidP="00E71E67">
            <w:pPr>
              <w:rPr>
                <w:rFonts w:ascii="Arial" w:hAnsi="Arial" w:cs="Arial"/>
              </w:rPr>
            </w:pPr>
          </w:p>
          <w:p w14:paraId="70F7D3F7" w14:textId="79BBEE9A" w:rsidR="00E71E67" w:rsidRDefault="009E37B2" w:rsidP="00E71E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Event Organiser</w:t>
            </w:r>
            <w:r w:rsidR="00E71E67">
              <w:rPr>
                <w:rFonts w:ascii="Arial" w:hAnsi="Arial" w:cs="Arial"/>
              </w:rPr>
              <w:t xml:space="preserve">: </w:t>
            </w:r>
            <w:r w:rsidR="00C8622E">
              <w:rPr>
                <w:rFonts w:ascii="Arial" w:hAnsi="Arial" w:cs="Arial"/>
              </w:rPr>
              <w:t xml:space="preserve">Ray Keppler </w:t>
            </w:r>
          </w:p>
          <w:p w14:paraId="6E8B9EF1" w14:textId="77777777" w:rsidR="00E71E67" w:rsidRPr="00E71E67" w:rsidRDefault="00E71E67" w:rsidP="00E71E6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5D7942" w14:textId="77777777" w:rsidR="00E71E67" w:rsidRDefault="00E71E67" w:rsidP="00E71E67">
            <w:pPr>
              <w:rPr>
                <w:rFonts w:ascii="Arial" w:hAnsi="Arial" w:cs="Arial"/>
              </w:rPr>
            </w:pPr>
          </w:p>
          <w:p w14:paraId="0601E6F8" w14:textId="05BE98B4" w:rsidR="00E71E67" w:rsidRPr="00E71E67" w:rsidRDefault="00286BCC" w:rsidP="00831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stakeholders: </w:t>
            </w:r>
            <w:r w:rsidR="00327FE0" w:rsidRPr="00327FE0">
              <w:rPr>
                <w:rFonts w:ascii="Arial" w:hAnsi="Arial" w:cs="Arial"/>
                <w:b/>
                <w:bCs/>
              </w:rPr>
              <w:t>Tewin Memorial Hall</w:t>
            </w:r>
          </w:p>
        </w:tc>
        <w:tc>
          <w:tcPr>
            <w:tcW w:w="4536" w:type="dxa"/>
          </w:tcPr>
          <w:p w14:paraId="120673AA" w14:textId="77777777" w:rsidR="00E71E67" w:rsidRDefault="00E71E67" w:rsidP="00E71E67">
            <w:pPr>
              <w:rPr>
                <w:rFonts w:ascii="Arial" w:hAnsi="Arial" w:cs="Arial"/>
              </w:rPr>
            </w:pPr>
          </w:p>
          <w:p w14:paraId="1C9003BF" w14:textId="600F6045" w:rsidR="00E71E67" w:rsidRPr="00E71E67" w:rsidRDefault="00E71E67" w:rsidP="00831023">
            <w:pPr>
              <w:rPr>
                <w:rFonts w:ascii="Arial" w:hAnsi="Arial" w:cs="Arial"/>
              </w:rPr>
            </w:pPr>
          </w:p>
        </w:tc>
      </w:tr>
    </w:tbl>
    <w:p w14:paraId="19DF3B5A" w14:textId="77777777" w:rsidR="005B4F4B" w:rsidRPr="00C23368" w:rsidRDefault="005B4F4B" w:rsidP="005B4F4B">
      <w:pPr>
        <w:spacing w:line="235" w:lineRule="auto"/>
        <w:ind w:right="6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752"/>
        <w:gridCol w:w="2045"/>
        <w:gridCol w:w="1461"/>
        <w:gridCol w:w="4089"/>
        <w:gridCol w:w="1636"/>
        <w:gridCol w:w="2629"/>
      </w:tblGrid>
      <w:tr w:rsidR="00C42D34" w14:paraId="06568243" w14:textId="77777777" w:rsidTr="007A7E18">
        <w:trPr>
          <w:cantSplit/>
          <w:tblHeader/>
          <w:jc w:val="center"/>
        </w:trPr>
        <w:tc>
          <w:tcPr>
            <w:tcW w:w="680" w:type="dxa"/>
            <w:shd w:val="clear" w:color="auto" w:fill="D9D9D9" w:themeFill="background1" w:themeFillShade="D9"/>
          </w:tcPr>
          <w:p w14:paraId="23F4BABF" w14:textId="77777777" w:rsidR="00C42D34" w:rsidRPr="009B1453" w:rsidRDefault="00C42D34" w:rsidP="00A92FA4">
            <w:pPr>
              <w:spacing w:line="235" w:lineRule="auto"/>
              <w:ind w:right="60"/>
              <w:jc w:val="center"/>
              <w:rPr>
                <w:rFonts w:ascii="Arial" w:eastAsia="Arial" w:hAnsi="Arial" w:cs="Arial"/>
                <w:b/>
                <w:bCs/>
                <w:w w:val="89"/>
              </w:rPr>
            </w:pPr>
            <w:bookmarkStart w:id="0" w:name="_Hlk85555296"/>
            <w:r w:rsidRPr="009B1453">
              <w:rPr>
                <w:rFonts w:ascii="Arial" w:eastAsia="Arial" w:hAnsi="Arial" w:cs="Arial"/>
                <w:b/>
                <w:bCs/>
                <w:w w:val="89"/>
              </w:rPr>
              <w:t>Ref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ACFD10" w14:textId="2E5095C7" w:rsidR="00C42D34" w:rsidRPr="009B1453" w:rsidRDefault="00C42D34" w:rsidP="00A92FA4">
            <w:pPr>
              <w:spacing w:line="235" w:lineRule="auto"/>
              <w:ind w:right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</w:t>
            </w:r>
          </w:p>
          <w:p w14:paraId="4D753A2F" w14:textId="77777777" w:rsidR="00C42D34" w:rsidRPr="009B1453" w:rsidRDefault="00C42D34" w:rsidP="00A92FA4">
            <w:pPr>
              <w:spacing w:line="235" w:lineRule="auto"/>
              <w:ind w:right="60"/>
              <w:jc w:val="center"/>
              <w:rPr>
                <w:rFonts w:ascii="Arial" w:hAnsi="Arial" w:cs="Arial"/>
                <w:b/>
              </w:rPr>
            </w:pPr>
          </w:p>
          <w:p w14:paraId="2306DC96" w14:textId="34B2A2BC" w:rsidR="00C42D34" w:rsidRPr="009B1453" w:rsidRDefault="00C42D34" w:rsidP="00A92FA4">
            <w:pPr>
              <w:spacing w:line="235" w:lineRule="auto"/>
              <w:ind w:right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9493B16" w14:textId="7558A927" w:rsidR="00C42D34" w:rsidRPr="009B1453" w:rsidRDefault="00C42D34" w:rsidP="00A92FA4">
            <w:pPr>
              <w:spacing w:line="235" w:lineRule="auto"/>
              <w:ind w:right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</w:t>
            </w:r>
          </w:p>
          <w:p w14:paraId="696C979A" w14:textId="77777777" w:rsidR="00C42D34" w:rsidRPr="009B1453" w:rsidRDefault="00C42D34" w:rsidP="00A92FA4">
            <w:pPr>
              <w:spacing w:line="235" w:lineRule="auto"/>
              <w:ind w:right="60"/>
              <w:jc w:val="center"/>
              <w:rPr>
                <w:rFonts w:ascii="Arial" w:eastAsia="Arial Narrow" w:hAnsi="Arial" w:cs="Arial"/>
              </w:rPr>
            </w:pPr>
          </w:p>
          <w:p w14:paraId="5B292343" w14:textId="4419CA1B" w:rsidR="00C42D34" w:rsidRPr="009B1453" w:rsidRDefault="00C42D34" w:rsidP="00A92FA4">
            <w:pPr>
              <w:spacing w:line="235" w:lineRule="auto"/>
              <w:ind w:right="60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DF1525F" w14:textId="701C1E76" w:rsidR="00C42D34" w:rsidRPr="009B1453" w:rsidRDefault="00474F5D" w:rsidP="00A92FA4">
            <w:pPr>
              <w:spacing w:line="235" w:lineRule="auto"/>
              <w:ind w:right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 to Whom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12D0645" w14:textId="7BAAB99B" w:rsidR="00C42D34" w:rsidRPr="00327FE0" w:rsidRDefault="00C42D34" w:rsidP="00327FE0">
            <w:pPr>
              <w:spacing w:line="235" w:lineRule="auto"/>
              <w:ind w:right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04D51657" w14:textId="5F9229BF" w:rsidR="00C42D34" w:rsidRPr="009B1453" w:rsidRDefault="00474F5D" w:rsidP="00A92FA4">
            <w:pPr>
              <w:spacing w:line="235" w:lineRule="auto"/>
              <w:ind w:right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person/s</w:t>
            </w:r>
          </w:p>
          <w:p w14:paraId="7DC6CA97" w14:textId="77777777" w:rsidR="00C42D34" w:rsidRPr="009B1453" w:rsidRDefault="00C42D34" w:rsidP="00A92FA4">
            <w:pPr>
              <w:spacing w:line="235" w:lineRule="auto"/>
              <w:ind w:right="60"/>
              <w:jc w:val="center"/>
              <w:rPr>
                <w:rFonts w:ascii="Arial" w:eastAsia="Arial Narrow" w:hAnsi="Arial" w:cs="Arial"/>
              </w:rPr>
            </w:pPr>
          </w:p>
          <w:p w14:paraId="663E04DA" w14:textId="188CB5C2" w:rsidR="00C42D34" w:rsidRPr="009B1453" w:rsidRDefault="00C42D34" w:rsidP="00A92FA4">
            <w:pPr>
              <w:spacing w:line="235" w:lineRule="auto"/>
              <w:ind w:right="60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744D0D1D" w14:textId="0B02C316" w:rsidR="00C42D34" w:rsidRPr="00A92FA4" w:rsidRDefault="00C42D34" w:rsidP="00A92FA4">
            <w:pPr>
              <w:spacing w:line="235" w:lineRule="auto"/>
              <w:ind w:right="60"/>
              <w:jc w:val="center"/>
              <w:rPr>
                <w:rFonts w:ascii="Arial" w:hAnsi="Arial" w:cs="Arial"/>
                <w:b/>
              </w:rPr>
            </w:pPr>
            <w:r w:rsidRPr="009B1453">
              <w:rPr>
                <w:rFonts w:ascii="Arial" w:hAnsi="Arial" w:cs="Arial"/>
                <w:b/>
              </w:rPr>
              <w:t>Comments</w:t>
            </w:r>
          </w:p>
          <w:p w14:paraId="4AFCFD48" w14:textId="77777777" w:rsidR="00C42D34" w:rsidRDefault="00C42D34" w:rsidP="00A92FA4">
            <w:pPr>
              <w:spacing w:line="235" w:lineRule="auto"/>
              <w:ind w:right="60"/>
              <w:jc w:val="center"/>
              <w:rPr>
                <w:rFonts w:ascii="Arial" w:eastAsia="Arial Narrow" w:hAnsi="Arial" w:cs="Arial"/>
              </w:rPr>
            </w:pPr>
          </w:p>
          <w:p w14:paraId="6E45C9AA" w14:textId="63CB09C9" w:rsidR="00C42D34" w:rsidRPr="00A92FA4" w:rsidRDefault="00C42D34" w:rsidP="00A92FA4">
            <w:pPr>
              <w:spacing w:line="235" w:lineRule="auto"/>
              <w:ind w:right="60"/>
              <w:jc w:val="center"/>
              <w:rPr>
                <w:rFonts w:ascii="Arial" w:eastAsia="Arial Narrow" w:hAnsi="Arial" w:cs="Arial"/>
              </w:rPr>
            </w:pPr>
          </w:p>
        </w:tc>
      </w:tr>
      <w:bookmarkEnd w:id="0"/>
      <w:tr w:rsidR="00780508" w14:paraId="2779B954" w14:textId="77777777" w:rsidTr="007A7E18">
        <w:trPr>
          <w:jc w:val="center"/>
        </w:trPr>
        <w:tc>
          <w:tcPr>
            <w:tcW w:w="680" w:type="dxa"/>
          </w:tcPr>
          <w:p w14:paraId="537B9184" w14:textId="53D17291" w:rsidR="00780508" w:rsidRPr="005B4F4B" w:rsidRDefault="00780508" w:rsidP="003E6355">
            <w:pPr>
              <w:spacing w:line="235" w:lineRule="auto"/>
              <w:ind w:right="60"/>
              <w:rPr>
                <w:rFonts w:ascii="Arial" w:eastAsia="Arial" w:hAnsi="Arial" w:cs="Arial"/>
                <w:b/>
                <w:bCs/>
                <w:w w:val="89"/>
              </w:rPr>
            </w:pPr>
            <w:r>
              <w:rPr>
                <w:rFonts w:ascii="Arial" w:eastAsia="Arial" w:hAnsi="Arial" w:cs="Arial"/>
                <w:b/>
                <w:bCs/>
                <w:w w:val="89"/>
              </w:rPr>
              <w:t>1a</w:t>
            </w:r>
            <w:r w:rsidR="00327BE2">
              <w:rPr>
                <w:rFonts w:ascii="Arial" w:eastAsia="Arial" w:hAnsi="Arial" w:cs="Arial"/>
                <w:b/>
                <w:bCs/>
                <w:w w:val="89"/>
              </w:rPr>
              <w:t>.</w:t>
            </w:r>
          </w:p>
          <w:p w14:paraId="468A4F2B" w14:textId="072BD03F" w:rsidR="00780508" w:rsidRPr="005B4F4B" w:rsidRDefault="00780508" w:rsidP="00676535">
            <w:pPr>
              <w:spacing w:line="235" w:lineRule="auto"/>
              <w:ind w:right="60"/>
              <w:jc w:val="center"/>
              <w:rPr>
                <w:rFonts w:ascii="Arial" w:eastAsia="Arial" w:hAnsi="Arial" w:cs="Arial"/>
                <w:b/>
                <w:bCs/>
                <w:w w:val="89"/>
              </w:rPr>
            </w:pPr>
          </w:p>
        </w:tc>
        <w:tc>
          <w:tcPr>
            <w:tcW w:w="1701" w:type="dxa"/>
            <w:vMerge w:val="restart"/>
          </w:tcPr>
          <w:p w14:paraId="08B007A7" w14:textId="77777777" w:rsidR="00780508" w:rsidRDefault="00780508" w:rsidP="00CF7EDC">
            <w:pPr>
              <w:spacing w:after="120" w:line="235" w:lineRule="auto"/>
              <w:ind w:right="62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Physical risks</w:t>
            </w:r>
          </w:p>
          <w:p w14:paraId="430BF2C5" w14:textId="65949473" w:rsidR="00780508" w:rsidRDefault="00780508" w:rsidP="00502ED4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1985" w:type="dxa"/>
          </w:tcPr>
          <w:p w14:paraId="30EA1F7D" w14:textId="3184A6F8" w:rsidR="00780508" w:rsidRDefault="00E762CB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Slips, trips and falls</w:t>
            </w:r>
          </w:p>
          <w:p w14:paraId="3C6D5AB7" w14:textId="6F4F594D" w:rsidR="00780508" w:rsidRDefault="00780508" w:rsidP="00A060B6">
            <w:pPr>
              <w:spacing w:after="120" w:line="235" w:lineRule="auto"/>
              <w:ind w:right="62"/>
              <w:rPr>
                <w:rFonts w:ascii="Arial" w:eastAsia="Arial Narrow" w:hAnsi="Arial" w:cs="Arial"/>
              </w:rPr>
            </w:pPr>
          </w:p>
        </w:tc>
        <w:tc>
          <w:tcPr>
            <w:tcW w:w="1418" w:type="dxa"/>
            <w:vMerge w:val="restart"/>
          </w:tcPr>
          <w:p w14:paraId="61203D23" w14:textId="5D32348B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Organisers, committee members, helpers, guests and public</w:t>
            </w:r>
          </w:p>
          <w:p w14:paraId="4941879B" w14:textId="71FC21C4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70A861F3" w14:textId="06C289F6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70335E62" w14:textId="7DB8C265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34069301" w14:textId="7B426002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3C6A13FA" w14:textId="4C8D4359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625D8BE4" w14:textId="39CC8C82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77373988" w14:textId="1CA6FC3C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4D275DF1" w14:textId="5D69A1D3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3872096C" w14:textId="09E0520C" w:rsidR="00583337" w:rsidRPr="00583337" w:rsidRDefault="00583337" w:rsidP="00583337">
            <w:pPr>
              <w:rPr>
                <w:rFonts w:ascii="Arial" w:eastAsia="Arial Narrow" w:hAnsi="Arial" w:cs="Arial"/>
              </w:rPr>
            </w:pPr>
          </w:p>
          <w:p w14:paraId="7DB859B7" w14:textId="77777777" w:rsidR="00583337" w:rsidRPr="00583337" w:rsidRDefault="00583337" w:rsidP="00583337">
            <w:pPr>
              <w:rPr>
                <w:rFonts w:ascii="Arial" w:eastAsia="Arial Narrow" w:hAnsi="Arial" w:cs="Arial"/>
              </w:rPr>
            </w:pPr>
          </w:p>
          <w:p w14:paraId="507AB044" w14:textId="0DC900D7" w:rsidR="00583337" w:rsidRPr="00583337" w:rsidRDefault="00583337" w:rsidP="00583337">
            <w:pPr>
              <w:rPr>
                <w:rFonts w:ascii="Arial" w:eastAsia="Arial Narrow" w:hAnsi="Arial" w:cs="Arial"/>
              </w:rPr>
            </w:pPr>
          </w:p>
          <w:p w14:paraId="7331ED4D" w14:textId="77777777" w:rsidR="00583337" w:rsidRPr="00583337" w:rsidRDefault="00583337" w:rsidP="00583337">
            <w:pPr>
              <w:rPr>
                <w:rFonts w:ascii="Arial" w:eastAsia="Arial Narrow" w:hAnsi="Arial" w:cs="Arial"/>
              </w:rPr>
            </w:pPr>
          </w:p>
          <w:p w14:paraId="4706AF2A" w14:textId="667AB672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0CB62B9A" w14:textId="43B373E9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567277A0" w14:textId="006427FF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1D5F0036" w14:textId="6097CF4A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3AF83089" w14:textId="5E6ACBC3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4217E96E" w14:textId="2A6308E3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3458C3D5" w14:textId="4C5D9446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3D0E2FBA" w14:textId="6449B46E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7A9BD333" w14:textId="4702334E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3A7700D7" w14:textId="02681937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6E9C160A" w14:textId="75066D47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129B2013" w14:textId="77777777" w:rsidR="00780508" w:rsidRPr="0071694B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4A3DEE94" w14:textId="71385CC0" w:rsidR="00780508" w:rsidRPr="0071694B" w:rsidRDefault="00780508" w:rsidP="0024025E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3969" w:type="dxa"/>
          </w:tcPr>
          <w:p w14:paraId="1956C68F" w14:textId="4F43E438" w:rsidR="00780508" w:rsidRPr="00E62483" w:rsidRDefault="00780508" w:rsidP="00E624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Narrow" w:hAnsi="Arial" w:cs="Arial"/>
              </w:rPr>
            </w:pPr>
            <w:r w:rsidRPr="00E62483">
              <w:rPr>
                <w:rFonts w:ascii="Arial" w:eastAsia="Arial Narrow" w:hAnsi="Arial" w:cs="Arial"/>
              </w:rPr>
              <w:lastRenderedPageBreak/>
              <w:t>Identify and remove trailing wire and other trip hazards; if this is not possible, display a prominent hazard warning</w:t>
            </w:r>
            <w:r>
              <w:rPr>
                <w:rFonts w:ascii="Arial" w:eastAsia="Arial Narrow" w:hAnsi="Arial" w:cs="Arial"/>
              </w:rPr>
              <w:t>;</w:t>
            </w:r>
          </w:p>
          <w:p w14:paraId="3167A9AD" w14:textId="7A971B78" w:rsidR="00780508" w:rsidRPr="00E62483" w:rsidRDefault="00780508" w:rsidP="00E624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Narrow" w:hAnsi="Arial" w:cs="Arial"/>
              </w:rPr>
            </w:pPr>
            <w:r w:rsidRPr="00E62483">
              <w:rPr>
                <w:rFonts w:ascii="Arial" w:eastAsia="Arial Narrow" w:hAnsi="Arial" w:cs="Arial"/>
              </w:rPr>
              <w:t xml:space="preserve">Mop up spills as soon as </w:t>
            </w:r>
            <w:r>
              <w:rPr>
                <w:rFonts w:ascii="Arial" w:eastAsia="Arial Narrow" w:hAnsi="Arial" w:cs="Arial"/>
              </w:rPr>
              <w:t>they are noticed.</w:t>
            </w:r>
          </w:p>
        </w:tc>
        <w:tc>
          <w:tcPr>
            <w:tcW w:w="1588" w:type="dxa"/>
            <w:vMerge w:val="restart"/>
          </w:tcPr>
          <w:p w14:paraId="1FB3542D" w14:textId="687C7F57" w:rsidR="00780508" w:rsidRDefault="00E05FD7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RK</w:t>
            </w:r>
          </w:p>
          <w:p w14:paraId="0723A095" w14:textId="7CD431B7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73844585" w14:textId="346BEBE3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2B4544F3" w14:textId="1B72DDD2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20B475F7" w14:textId="461E52CE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145B8D05" w14:textId="173DA6AD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332FF49E" w14:textId="51C82CF6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0771B1DC" w14:textId="2FC10C41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1BFFF075" w14:textId="44B87FFC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7512CB53" w14:textId="6D0F14C1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769C15A3" w14:textId="5CF71336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0DA8E858" w14:textId="23E636C3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51CF928F" w14:textId="233648E0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74967371" w14:textId="4AD7AD7C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4F275C91" w14:textId="3416FD72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7105BEED" w14:textId="047A7300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689A85DD" w14:textId="0B0E5857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405FA80B" w14:textId="30BE8ECE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19794264" w14:textId="5BF4A9BA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542035A3" w14:textId="72B68BB9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601B2C6B" w14:textId="77777777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3DB10A34" w14:textId="77777777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4BE14E26" w14:textId="77777777" w:rsidR="00780508" w:rsidRPr="00256E93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  <w:p w14:paraId="1D7FD8CE" w14:textId="77777777" w:rsidR="00780508" w:rsidRDefault="00780508" w:rsidP="00676535">
            <w:pPr>
              <w:rPr>
                <w:rFonts w:ascii="Arial" w:eastAsia="Arial Narrow" w:hAnsi="Arial" w:cs="Arial"/>
              </w:rPr>
            </w:pPr>
          </w:p>
        </w:tc>
        <w:tc>
          <w:tcPr>
            <w:tcW w:w="2552" w:type="dxa"/>
          </w:tcPr>
          <w:p w14:paraId="4CAD17E0" w14:textId="5FCCD6EA" w:rsidR="00780508" w:rsidRPr="005B4F4B" w:rsidRDefault="00780508" w:rsidP="00BC0885">
            <w:pPr>
              <w:spacing w:line="235" w:lineRule="auto"/>
              <w:ind w:right="60"/>
              <w:rPr>
                <w:rFonts w:ascii="Arial" w:eastAsia="Arial" w:hAnsi="Arial" w:cs="Arial"/>
              </w:rPr>
            </w:pPr>
          </w:p>
        </w:tc>
      </w:tr>
      <w:tr w:rsidR="00780508" w14:paraId="0A5EF976" w14:textId="77777777" w:rsidTr="007A7E18">
        <w:trPr>
          <w:jc w:val="center"/>
        </w:trPr>
        <w:tc>
          <w:tcPr>
            <w:tcW w:w="680" w:type="dxa"/>
          </w:tcPr>
          <w:p w14:paraId="61EB9146" w14:textId="7B2C5D74" w:rsidR="00780508" w:rsidRPr="005B4F4B" w:rsidRDefault="00327BE2" w:rsidP="00327BE2">
            <w:pPr>
              <w:spacing w:line="235" w:lineRule="auto"/>
              <w:ind w:right="60"/>
              <w:rPr>
                <w:rFonts w:ascii="Arial" w:eastAsia="Arial" w:hAnsi="Arial" w:cs="Arial"/>
                <w:b/>
                <w:bCs/>
                <w:w w:val="89"/>
              </w:rPr>
            </w:pPr>
            <w:r>
              <w:rPr>
                <w:rFonts w:ascii="Arial" w:eastAsia="Arial" w:hAnsi="Arial" w:cs="Arial"/>
                <w:b/>
                <w:bCs/>
                <w:w w:val="89"/>
              </w:rPr>
              <w:t>1b.</w:t>
            </w:r>
          </w:p>
        </w:tc>
        <w:tc>
          <w:tcPr>
            <w:tcW w:w="1701" w:type="dxa"/>
            <w:vMerge/>
          </w:tcPr>
          <w:p w14:paraId="25311C3F" w14:textId="78E8FCE2" w:rsidR="00780508" w:rsidRDefault="00780508" w:rsidP="00502ED4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1985" w:type="dxa"/>
          </w:tcPr>
          <w:p w14:paraId="25C0F5E9" w14:textId="77777777" w:rsidR="00192634" w:rsidRDefault="005C7F89" w:rsidP="00C42D34">
            <w:pPr>
              <w:spacing w:line="235" w:lineRule="auto"/>
              <w:ind w:right="62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Lifting injuries</w:t>
            </w:r>
            <w:r w:rsidR="00192634">
              <w:rPr>
                <w:rFonts w:ascii="Arial" w:eastAsia="Arial Narrow" w:hAnsi="Arial" w:cs="Arial"/>
              </w:rPr>
              <w:t>;</w:t>
            </w:r>
            <w:r>
              <w:rPr>
                <w:rFonts w:ascii="Arial" w:eastAsia="Arial Narrow" w:hAnsi="Arial" w:cs="Arial"/>
              </w:rPr>
              <w:t xml:space="preserve"> burns and scalds</w:t>
            </w:r>
            <w:r w:rsidR="00192634">
              <w:rPr>
                <w:rFonts w:ascii="Arial" w:eastAsia="Arial Narrow" w:hAnsi="Arial" w:cs="Arial"/>
              </w:rPr>
              <w:t>;</w:t>
            </w:r>
            <w:r>
              <w:rPr>
                <w:rFonts w:ascii="Arial" w:eastAsia="Arial Narrow" w:hAnsi="Arial" w:cs="Arial"/>
              </w:rPr>
              <w:t xml:space="preserve"> </w:t>
            </w:r>
          </w:p>
          <w:p w14:paraId="6261E705" w14:textId="38DD76C7" w:rsidR="00780508" w:rsidRPr="00C42D34" w:rsidRDefault="005C7F89" w:rsidP="00C42D34">
            <w:pPr>
              <w:spacing w:line="235" w:lineRule="auto"/>
              <w:ind w:right="62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other a</w:t>
            </w:r>
            <w:r w:rsidR="00780508">
              <w:rPr>
                <w:rFonts w:ascii="Arial" w:eastAsia="Arial Narrow" w:hAnsi="Arial" w:cs="Arial"/>
              </w:rPr>
              <w:t>ccidents</w:t>
            </w:r>
            <w:r>
              <w:rPr>
                <w:rFonts w:ascii="Arial" w:eastAsia="Arial Narrow" w:hAnsi="Arial" w:cs="Arial"/>
              </w:rPr>
              <w:t xml:space="preserve"> and</w:t>
            </w:r>
            <w:r w:rsidR="00780508">
              <w:rPr>
                <w:rFonts w:ascii="Arial" w:eastAsia="Arial Narrow" w:hAnsi="Arial" w:cs="Arial"/>
              </w:rPr>
              <w:t xml:space="preserve"> injuries</w:t>
            </w:r>
            <w:r w:rsidR="00192634">
              <w:rPr>
                <w:rFonts w:ascii="Arial" w:eastAsia="Arial Narrow" w:hAnsi="Arial" w:cs="Arial"/>
              </w:rPr>
              <w:t>;</w:t>
            </w:r>
            <w:r w:rsidR="00780508">
              <w:rPr>
                <w:rFonts w:ascii="Arial" w:eastAsia="Arial Narrow" w:hAnsi="Arial" w:cs="Arial"/>
              </w:rPr>
              <w:t xml:space="preserve"> and medical emergencies</w:t>
            </w:r>
            <w:r w:rsidR="008654CD">
              <w:rPr>
                <w:rFonts w:ascii="Arial" w:eastAsia="Arial Narrow" w:hAnsi="Arial" w:cs="Arial"/>
              </w:rPr>
              <w:t>.</w:t>
            </w:r>
          </w:p>
          <w:p w14:paraId="6815735A" w14:textId="77777777" w:rsidR="00780508" w:rsidRDefault="00780508" w:rsidP="00A5579F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1418" w:type="dxa"/>
            <w:vMerge/>
          </w:tcPr>
          <w:p w14:paraId="19F73511" w14:textId="14A49ADF" w:rsidR="00780508" w:rsidRDefault="00780508" w:rsidP="0024025E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3969" w:type="dxa"/>
          </w:tcPr>
          <w:p w14:paraId="374D91FD" w14:textId="1F7665DC" w:rsidR="00780508" w:rsidRPr="00E62483" w:rsidRDefault="00780508" w:rsidP="00E624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Narrow" w:hAnsi="Arial" w:cs="Arial"/>
              </w:rPr>
            </w:pPr>
            <w:r w:rsidRPr="00E62483">
              <w:rPr>
                <w:rFonts w:ascii="Arial" w:eastAsia="Arial Narrow" w:hAnsi="Arial" w:cs="Arial"/>
              </w:rPr>
              <w:t>Advise organisers and helpers to only lift what they can carry comfortably</w:t>
            </w:r>
            <w:r>
              <w:rPr>
                <w:rFonts w:ascii="Arial" w:eastAsia="Arial Narrow" w:hAnsi="Arial" w:cs="Arial"/>
              </w:rPr>
              <w:t>;</w:t>
            </w:r>
          </w:p>
          <w:p w14:paraId="6CE612D6" w14:textId="068CC3FA" w:rsidR="00780508" w:rsidRDefault="00780508" w:rsidP="00E624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Narrow" w:hAnsi="Arial" w:cs="Arial"/>
              </w:rPr>
            </w:pPr>
            <w:r w:rsidRPr="00E62483">
              <w:rPr>
                <w:rFonts w:ascii="Arial" w:eastAsia="Arial Narrow" w:hAnsi="Arial" w:cs="Arial"/>
              </w:rPr>
              <w:t>Ensure organisers know the whereabouts of the First Aid box</w:t>
            </w:r>
            <w:r>
              <w:rPr>
                <w:rFonts w:ascii="Arial" w:eastAsia="Arial Narrow" w:hAnsi="Arial" w:cs="Arial"/>
              </w:rPr>
              <w:t xml:space="preserve"> and accident book; </w:t>
            </w:r>
          </w:p>
          <w:p w14:paraId="1A54173E" w14:textId="61470E7B" w:rsidR="00780508" w:rsidRDefault="00780508" w:rsidP="00E624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 xml:space="preserve">Ensure organisers know the whereabouts of the </w:t>
            </w:r>
            <w:r w:rsidRPr="00E62483">
              <w:rPr>
                <w:rFonts w:ascii="Arial" w:eastAsia="Arial Narrow" w:hAnsi="Arial" w:cs="Arial"/>
              </w:rPr>
              <w:t xml:space="preserve">defibrillator </w:t>
            </w:r>
            <w:r>
              <w:rPr>
                <w:rFonts w:ascii="Arial" w:eastAsia="Arial Narrow" w:hAnsi="Arial" w:cs="Arial"/>
              </w:rPr>
              <w:t>and how to access it;</w:t>
            </w:r>
          </w:p>
          <w:p w14:paraId="223DC41C" w14:textId="3D0A92F2" w:rsidR="009B2D1D" w:rsidRPr="00FE0206" w:rsidRDefault="00780508" w:rsidP="00FE02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 xml:space="preserve">Record accidents in the accident </w:t>
            </w:r>
            <w:r w:rsidR="00FE0206">
              <w:rPr>
                <w:rFonts w:ascii="Arial" w:eastAsia="Arial Narrow" w:hAnsi="Arial" w:cs="Arial"/>
              </w:rPr>
              <w:t>book.</w:t>
            </w:r>
          </w:p>
        </w:tc>
        <w:tc>
          <w:tcPr>
            <w:tcW w:w="1588" w:type="dxa"/>
            <w:vMerge/>
          </w:tcPr>
          <w:p w14:paraId="369936F2" w14:textId="77777777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2552" w:type="dxa"/>
          </w:tcPr>
          <w:p w14:paraId="3FC52388" w14:textId="77777777" w:rsidR="00780508" w:rsidRDefault="00780508" w:rsidP="00BC0885">
            <w:pPr>
              <w:spacing w:line="235" w:lineRule="auto"/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TMH is responsible for providing: </w:t>
            </w:r>
          </w:p>
          <w:p w14:paraId="1D0E83EF" w14:textId="0AC01DFC" w:rsidR="00780508" w:rsidRDefault="00780508" w:rsidP="00EB06F3">
            <w:pPr>
              <w:pStyle w:val="ListParagraph"/>
              <w:numPr>
                <w:ilvl w:val="0"/>
                <w:numId w:val="3"/>
              </w:numPr>
              <w:spacing w:line="235" w:lineRule="auto"/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 w:rsidRPr="000E0123">
              <w:rPr>
                <w:rFonts w:ascii="Arial" w:eastAsia="Arial" w:hAnsi="Arial" w:cs="Arial"/>
              </w:rPr>
              <w:t>irst Aid box</w:t>
            </w:r>
            <w:r>
              <w:rPr>
                <w:rFonts w:ascii="Arial" w:eastAsia="Arial" w:hAnsi="Arial" w:cs="Arial"/>
              </w:rPr>
              <w:t xml:space="preserve"> and restocking it as required;</w:t>
            </w:r>
          </w:p>
          <w:p w14:paraId="2BD8DE41" w14:textId="074B0F50" w:rsidR="00780508" w:rsidRDefault="00780508" w:rsidP="00EB06F3">
            <w:pPr>
              <w:pStyle w:val="ListParagraph"/>
              <w:numPr>
                <w:ilvl w:val="0"/>
                <w:numId w:val="3"/>
              </w:numPr>
              <w:spacing w:line="235" w:lineRule="auto"/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accident book;</w:t>
            </w:r>
          </w:p>
          <w:p w14:paraId="2EDDB469" w14:textId="65971D78" w:rsidR="00780508" w:rsidRPr="000E0123" w:rsidRDefault="00780508" w:rsidP="00EB06F3">
            <w:pPr>
              <w:pStyle w:val="ListParagraph"/>
              <w:numPr>
                <w:ilvl w:val="0"/>
                <w:numId w:val="3"/>
              </w:numPr>
              <w:spacing w:line="235" w:lineRule="auto"/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defibrillator.</w:t>
            </w:r>
          </w:p>
        </w:tc>
      </w:tr>
      <w:tr w:rsidR="00780508" w14:paraId="60EF09FB" w14:textId="77777777" w:rsidTr="007A7E18">
        <w:trPr>
          <w:jc w:val="center"/>
        </w:trPr>
        <w:tc>
          <w:tcPr>
            <w:tcW w:w="680" w:type="dxa"/>
          </w:tcPr>
          <w:p w14:paraId="634EECCA" w14:textId="22251C19" w:rsidR="00780508" w:rsidRPr="005B4F4B" w:rsidRDefault="00327BE2" w:rsidP="00327BE2">
            <w:pPr>
              <w:spacing w:line="235" w:lineRule="auto"/>
              <w:ind w:right="60"/>
              <w:rPr>
                <w:rFonts w:ascii="Arial" w:eastAsia="Arial" w:hAnsi="Arial" w:cs="Arial"/>
                <w:b/>
                <w:bCs/>
                <w:w w:val="89"/>
              </w:rPr>
            </w:pPr>
            <w:r>
              <w:rPr>
                <w:rFonts w:ascii="Arial" w:eastAsia="Arial" w:hAnsi="Arial" w:cs="Arial"/>
                <w:b/>
                <w:bCs/>
                <w:w w:val="89"/>
              </w:rPr>
              <w:lastRenderedPageBreak/>
              <w:t>1c.</w:t>
            </w:r>
          </w:p>
        </w:tc>
        <w:tc>
          <w:tcPr>
            <w:tcW w:w="1701" w:type="dxa"/>
            <w:vMerge/>
          </w:tcPr>
          <w:p w14:paraId="65DEF67E" w14:textId="6D7E0F13" w:rsidR="00780508" w:rsidRDefault="00780508" w:rsidP="00502ED4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1985" w:type="dxa"/>
          </w:tcPr>
          <w:p w14:paraId="35A33C4E" w14:textId="76EF8B5E" w:rsidR="00780508" w:rsidRDefault="00780508" w:rsidP="00214F58">
            <w:pPr>
              <w:spacing w:line="235" w:lineRule="auto"/>
              <w:ind w:right="62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Outbreak of fire</w:t>
            </w:r>
          </w:p>
        </w:tc>
        <w:tc>
          <w:tcPr>
            <w:tcW w:w="1418" w:type="dxa"/>
            <w:vMerge/>
          </w:tcPr>
          <w:p w14:paraId="524D51D4" w14:textId="0BFF66C2" w:rsidR="00780508" w:rsidRDefault="00780508" w:rsidP="0024025E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3969" w:type="dxa"/>
          </w:tcPr>
          <w:p w14:paraId="7E7257A7" w14:textId="1FA6E62E" w:rsidR="00780508" w:rsidRDefault="00780508" w:rsidP="00C504F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 xml:space="preserve">Ensure organisers/helpers familiarise themselves with the: </w:t>
            </w:r>
          </w:p>
          <w:p w14:paraId="258E1440" w14:textId="17E495D3" w:rsidR="00780508" w:rsidRDefault="00780508" w:rsidP="00C504F4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 Narrow" w:hAnsi="Arial" w:cs="Arial"/>
              </w:rPr>
            </w:pPr>
            <w:r w:rsidRPr="00EC4A6A">
              <w:rPr>
                <w:rFonts w:ascii="Arial" w:eastAsia="Arial Narrow" w:hAnsi="Arial" w:cs="Arial"/>
              </w:rPr>
              <w:t>fire emergency pl</w:t>
            </w:r>
            <w:r>
              <w:rPr>
                <w:rFonts w:ascii="Arial" w:eastAsia="Arial Narrow" w:hAnsi="Arial" w:cs="Arial"/>
              </w:rPr>
              <w:t>an;</w:t>
            </w:r>
          </w:p>
          <w:p w14:paraId="1F98E616" w14:textId="19FEE294" w:rsidR="00780508" w:rsidRPr="00116CBA" w:rsidRDefault="00780508" w:rsidP="00C504F4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evacuation procedure</w:t>
            </w:r>
            <w:r w:rsidR="00C504F4">
              <w:rPr>
                <w:rFonts w:ascii="Arial" w:eastAsia="Arial Narrow" w:hAnsi="Arial" w:cs="Arial"/>
              </w:rPr>
              <w:t xml:space="preserve"> (including helping people of limited mobility)</w:t>
            </w:r>
          </w:p>
          <w:p w14:paraId="706CCBEB" w14:textId="1D7D5CE0" w:rsidR="00780508" w:rsidRDefault="00780508" w:rsidP="00C504F4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fire exit routes;</w:t>
            </w:r>
          </w:p>
          <w:p w14:paraId="321402E9" w14:textId="6D60B379" w:rsidR="00780508" w:rsidRDefault="00780508" w:rsidP="00C504F4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fire extinguishers;</w:t>
            </w:r>
          </w:p>
          <w:p w14:paraId="123D54C1" w14:textId="77777777" w:rsidR="00C504F4" w:rsidRDefault="00780508" w:rsidP="00C504F4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fire blanket in the kitchen</w:t>
            </w:r>
            <w:r w:rsidR="00C504F4">
              <w:rPr>
                <w:rFonts w:ascii="Arial" w:eastAsia="Arial Narrow" w:hAnsi="Arial" w:cs="Arial"/>
              </w:rPr>
              <w:t>.</w:t>
            </w:r>
          </w:p>
          <w:p w14:paraId="55C0BE5B" w14:textId="65B02CD3" w:rsidR="00780508" w:rsidRPr="00C504F4" w:rsidRDefault="00E05FD7" w:rsidP="00C504F4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rFonts w:ascii="Arial" w:eastAsia="Arial Narrow" w:hAnsi="Arial" w:cs="Arial"/>
              </w:rPr>
            </w:pPr>
            <w:r w:rsidRPr="00C504F4">
              <w:rPr>
                <w:rFonts w:ascii="Arial" w:eastAsia="Arial Narrow" w:hAnsi="Arial" w:cs="Arial"/>
              </w:rPr>
              <w:t xml:space="preserve"> </w:t>
            </w:r>
            <w:r w:rsidR="00780508" w:rsidRPr="00C504F4">
              <w:rPr>
                <w:rFonts w:ascii="Arial" w:eastAsia="Arial Narrow" w:hAnsi="Arial" w:cs="Arial"/>
              </w:rPr>
              <w:t>Ensure fire doors are unlocked as set out in TMH’s terms and conditions;</w:t>
            </w:r>
          </w:p>
          <w:p w14:paraId="47CC176C" w14:textId="7D2135AA" w:rsidR="00780508" w:rsidRDefault="00780508" w:rsidP="00C504F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Ensure exit routes are kept clear;</w:t>
            </w:r>
          </w:p>
          <w:p w14:paraId="3DCB718C" w14:textId="095A11CA" w:rsidR="00780508" w:rsidRDefault="00780508" w:rsidP="00C504F4">
            <w:pPr>
              <w:pStyle w:val="ListParagraph"/>
              <w:overflowPunct w:val="0"/>
              <w:autoSpaceDE w:val="0"/>
              <w:autoSpaceDN w:val="0"/>
              <w:adjustRightInd w:val="0"/>
              <w:spacing w:after="120"/>
              <w:ind w:left="0"/>
              <w:contextualSpacing w:val="0"/>
              <w:textAlignment w:val="baseline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Ensure fire extinguishers are not obscured.</w:t>
            </w:r>
          </w:p>
        </w:tc>
        <w:tc>
          <w:tcPr>
            <w:tcW w:w="1588" w:type="dxa"/>
            <w:vMerge/>
          </w:tcPr>
          <w:p w14:paraId="40CFE6CB" w14:textId="77777777" w:rsidR="00780508" w:rsidRDefault="00780508" w:rsidP="00676535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2552" w:type="dxa"/>
          </w:tcPr>
          <w:p w14:paraId="09731F8E" w14:textId="346FBEF7" w:rsidR="00780508" w:rsidRDefault="00780508" w:rsidP="00BC0885">
            <w:pPr>
              <w:spacing w:line="235" w:lineRule="auto"/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TMH is responsible for providing:</w:t>
            </w:r>
          </w:p>
          <w:p w14:paraId="3C896286" w14:textId="71526147" w:rsidR="00780508" w:rsidRDefault="00780508" w:rsidP="00EB06F3">
            <w:pPr>
              <w:pStyle w:val="ListParagraph"/>
              <w:numPr>
                <w:ilvl w:val="0"/>
                <w:numId w:val="2"/>
              </w:numPr>
              <w:spacing w:line="235" w:lineRule="auto"/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fire emergency plan;</w:t>
            </w:r>
          </w:p>
          <w:p w14:paraId="2C6E2137" w14:textId="006AD516" w:rsidR="00780508" w:rsidRDefault="00780508" w:rsidP="00EB06F3">
            <w:pPr>
              <w:pStyle w:val="ListParagraph"/>
              <w:numPr>
                <w:ilvl w:val="0"/>
                <w:numId w:val="2"/>
              </w:numPr>
              <w:spacing w:line="235" w:lineRule="auto"/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exit signage;</w:t>
            </w:r>
          </w:p>
          <w:p w14:paraId="6260AB3B" w14:textId="5D3C5327" w:rsidR="00780508" w:rsidRDefault="00780508" w:rsidP="00EB06F3">
            <w:pPr>
              <w:pStyle w:val="ListParagraph"/>
              <w:numPr>
                <w:ilvl w:val="0"/>
                <w:numId w:val="2"/>
              </w:numPr>
              <w:spacing w:line="235" w:lineRule="auto"/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fire extinguishers and fire blanket, which have been regularly maintained.</w:t>
            </w:r>
          </w:p>
          <w:p w14:paraId="2D0AE4DA" w14:textId="78249902" w:rsidR="00780508" w:rsidRPr="00760915" w:rsidRDefault="00780508" w:rsidP="00760915">
            <w:pPr>
              <w:spacing w:line="235" w:lineRule="auto"/>
              <w:ind w:right="60"/>
              <w:rPr>
                <w:rFonts w:ascii="Arial" w:eastAsia="Arial" w:hAnsi="Arial" w:cs="Arial"/>
              </w:rPr>
            </w:pPr>
          </w:p>
          <w:p w14:paraId="4EA408E3" w14:textId="77777777" w:rsidR="00780508" w:rsidRDefault="00780508" w:rsidP="00C41858">
            <w:pPr>
              <w:spacing w:line="235" w:lineRule="auto"/>
              <w:ind w:right="60"/>
              <w:rPr>
                <w:rFonts w:ascii="Arial" w:eastAsia="Arial" w:hAnsi="Arial" w:cs="Arial"/>
              </w:rPr>
            </w:pPr>
          </w:p>
          <w:p w14:paraId="02D5D8E9" w14:textId="22EA1ADC" w:rsidR="00780508" w:rsidRPr="00C41858" w:rsidRDefault="00780508" w:rsidP="00C41858">
            <w:pPr>
              <w:spacing w:line="235" w:lineRule="auto"/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See </w:t>
            </w:r>
            <w:r w:rsidR="00AB64AE"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>ref</w:t>
            </w:r>
            <w:r w:rsidR="001A1BCB"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 xml:space="preserve"> [</w:t>
            </w:r>
            <w:r>
              <w:rPr>
                <w:rFonts w:ascii="Arial" w:eastAsia="Arial" w:hAnsi="Arial" w:cs="Arial"/>
              </w:rPr>
              <w:t>1</w:t>
            </w:r>
            <w:r w:rsidR="001A1BCB">
              <w:rPr>
                <w:rFonts w:ascii="Arial" w:eastAsia="Arial" w:hAnsi="Arial" w:cs="Arial"/>
              </w:rPr>
              <w:t>]</w:t>
            </w:r>
            <w:r w:rsidR="0087515C">
              <w:rPr>
                <w:rFonts w:ascii="Arial" w:eastAsia="Arial" w:hAnsi="Arial" w:cs="Arial"/>
              </w:rPr>
              <w:t xml:space="preserve"> and </w:t>
            </w:r>
            <w:r w:rsidR="001A1BCB">
              <w:rPr>
                <w:rFonts w:ascii="Arial" w:eastAsia="Arial" w:hAnsi="Arial" w:cs="Arial"/>
              </w:rPr>
              <w:t>[</w:t>
            </w:r>
            <w:r w:rsidR="0087515C">
              <w:rPr>
                <w:rFonts w:ascii="Arial" w:eastAsia="Arial" w:hAnsi="Arial" w:cs="Arial"/>
              </w:rPr>
              <w:t>2</w:t>
            </w:r>
            <w:r w:rsidR="001A1BCB">
              <w:rPr>
                <w:rFonts w:ascii="Arial" w:eastAsia="Arial" w:hAnsi="Arial" w:cs="Arial"/>
              </w:rPr>
              <w:t>]</w:t>
            </w:r>
          </w:p>
        </w:tc>
      </w:tr>
      <w:tr w:rsidR="00383C1C" w14:paraId="116466C5" w14:textId="77777777" w:rsidTr="007A7E18">
        <w:trPr>
          <w:jc w:val="center"/>
        </w:trPr>
        <w:tc>
          <w:tcPr>
            <w:tcW w:w="680" w:type="dxa"/>
          </w:tcPr>
          <w:p w14:paraId="49776A5A" w14:textId="4A19C3AB" w:rsidR="00383C1C" w:rsidRPr="005B4F4B" w:rsidRDefault="00383C1C" w:rsidP="00237967">
            <w:pPr>
              <w:spacing w:line="235" w:lineRule="auto"/>
              <w:ind w:right="60"/>
              <w:rPr>
                <w:rFonts w:ascii="Arial" w:eastAsia="Arial" w:hAnsi="Arial" w:cs="Arial"/>
                <w:b/>
                <w:bCs/>
                <w:w w:val="89"/>
              </w:rPr>
            </w:pPr>
            <w:r>
              <w:rPr>
                <w:rFonts w:ascii="Arial" w:eastAsia="Arial" w:hAnsi="Arial" w:cs="Arial"/>
                <w:b/>
                <w:bCs/>
                <w:w w:val="89"/>
              </w:rPr>
              <w:t>2.</w:t>
            </w:r>
          </w:p>
        </w:tc>
        <w:tc>
          <w:tcPr>
            <w:tcW w:w="1701" w:type="dxa"/>
          </w:tcPr>
          <w:p w14:paraId="0537CD73" w14:textId="25C74731" w:rsidR="00383C1C" w:rsidRDefault="00383C1C" w:rsidP="00E4366D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Covid-19</w:t>
            </w:r>
          </w:p>
        </w:tc>
        <w:tc>
          <w:tcPr>
            <w:tcW w:w="1985" w:type="dxa"/>
          </w:tcPr>
          <w:p w14:paraId="48D16495" w14:textId="17FD155F" w:rsidR="00383C1C" w:rsidRDefault="00383C1C" w:rsidP="00237967">
            <w:pPr>
              <w:spacing w:after="120" w:line="235" w:lineRule="auto"/>
              <w:ind w:right="62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Virus spread</w:t>
            </w:r>
          </w:p>
        </w:tc>
        <w:tc>
          <w:tcPr>
            <w:tcW w:w="1418" w:type="dxa"/>
            <w:vMerge/>
          </w:tcPr>
          <w:p w14:paraId="59C402FF" w14:textId="4BC5356F" w:rsidR="00383C1C" w:rsidRPr="0071694B" w:rsidRDefault="00383C1C" w:rsidP="00E4366D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3969" w:type="dxa"/>
          </w:tcPr>
          <w:p w14:paraId="1B5A35DF" w14:textId="6E4ED8DB" w:rsidR="00383C1C" w:rsidRDefault="00383C1C" w:rsidP="0081438F">
            <w:pPr>
              <w:pStyle w:val="ListParagraph"/>
              <w:spacing w:line="235" w:lineRule="auto"/>
              <w:ind w:left="0"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Ensure compliance with government guidelines</w:t>
            </w:r>
            <w:r w:rsidR="00B230E8">
              <w:rPr>
                <w:rFonts w:ascii="Arial" w:eastAsia="Arial Narrow" w:hAnsi="Arial" w:cs="Arial"/>
              </w:rPr>
              <w:t xml:space="preserve"> as a minimum</w:t>
            </w:r>
            <w:r w:rsidR="00760915">
              <w:rPr>
                <w:rFonts w:ascii="Arial" w:eastAsia="Arial Narrow" w:hAnsi="Arial" w:cs="Arial"/>
              </w:rPr>
              <w:t>;</w:t>
            </w:r>
          </w:p>
          <w:p w14:paraId="3FA90B11" w14:textId="7111E990" w:rsidR="00F661CE" w:rsidRDefault="00F661CE" w:rsidP="0081438F">
            <w:pPr>
              <w:pStyle w:val="ListParagraph"/>
              <w:spacing w:line="235" w:lineRule="auto"/>
              <w:ind w:left="0"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Provide hand sanitiser and face masks for attendees;</w:t>
            </w:r>
          </w:p>
          <w:p w14:paraId="2EC30142" w14:textId="4659E1E6" w:rsidR="00D25C1D" w:rsidRDefault="00F661CE" w:rsidP="0081438F">
            <w:pPr>
              <w:pStyle w:val="ListParagraph"/>
              <w:spacing w:line="235" w:lineRule="auto"/>
              <w:ind w:left="0"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Ventilate the</w:t>
            </w:r>
            <w:r w:rsidR="00AF1322">
              <w:rPr>
                <w:rFonts w:ascii="Arial" w:eastAsia="Arial Narrow" w:hAnsi="Arial" w:cs="Arial"/>
              </w:rPr>
              <w:t xml:space="preserve"> </w:t>
            </w:r>
            <w:r w:rsidR="00F72354">
              <w:rPr>
                <w:rFonts w:ascii="Arial" w:eastAsia="Arial Narrow" w:hAnsi="Arial" w:cs="Arial"/>
              </w:rPr>
              <w:t>are</w:t>
            </w:r>
            <w:r>
              <w:rPr>
                <w:rFonts w:ascii="Arial" w:eastAsia="Arial Narrow" w:hAnsi="Arial" w:cs="Arial"/>
              </w:rPr>
              <w:t>a</w:t>
            </w:r>
            <w:r w:rsidR="00F72354">
              <w:rPr>
                <w:rFonts w:ascii="Arial" w:eastAsia="Arial Narrow" w:hAnsi="Arial" w:cs="Arial"/>
              </w:rPr>
              <w:t xml:space="preserve"> as much as is possible, weather permitting</w:t>
            </w:r>
            <w:r>
              <w:rPr>
                <w:rFonts w:ascii="Arial" w:eastAsia="Arial Narrow" w:hAnsi="Arial" w:cs="Arial"/>
              </w:rPr>
              <w:t>;</w:t>
            </w:r>
          </w:p>
          <w:p w14:paraId="7E89E0CA" w14:textId="3DE495AA" w:rsidR="00383C1C" w:rsidRDefault="00383C1C" w:rsidP="0081438F">
            <w:pPr>
              <w:pStyle w:val="ListParagraph"/>
              <w:spacing w:line="235" w:lineRule="auto"/>
              <w:ind w:left="0"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Provide additional outside seating space, weather permitting</w:t>
            </w:r>
            <w:r w:rsidR="00760915">
              <w:rPr>
                <w:rFonts w:ascii="Arial" w:eastAsia="Arial Narrow" w:hAnsi="Arial" w:cs="Arial"/>
              </w:rPr>
              <w:t>;</w:t>
            </w:r>
          </w:p>
          <w:p w14:paraId="41B905C9" w14:textId="054E683D" w:rsidR="00383C1C" w:rsidRDefault="00383C1C" w:rsidP="0081438F">
            <w:pPr>
              <w:pStyle w:val="ListParagraph"/>
              <w:spacing w:line="235" w:lineRule="auto"/>
              <w:ind w:left="0"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Reduce number of people involved in prize-giving</w:t>
            </w:r>
            <w:r w:rsidR="00760915">
              <w:rPr>
                <w:rFonts w:ascii="Arial" w:eastAsia="Arial Narrow" w:hAnsi="Arial" w:cs="Arial"/>
              </w:rPr>
              <w:t>;</w:t>
            </w:r>
          </w:p>
          <w:p w14:paraId="240C7DA0" w14:textId="1706CC6D" w:rsidR="00B230E8" w:rsidRPr="00D3402B" w:rsidRDefault="00B230E8" w:rsidP="005577A3">
            <w:pPr>
              <w:pStyle w:val="ListParagraph"/>
              <w:spacing w:after="120" w:line="235" w:lineRule="auto"/>
              <w:ind w:left="0" w:right="62"/>
              <w:contextualSpacing w:val="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Make decision to cancel events according to local infection levels</w:t>
            </w:r>
            <w:r w:rsidR="00760915">
              <w:rPr>
                <w:rFonts w:ascii="Arial" w:eastAsia="Arial Narrow" w:hAnsi="Arial" w:cs="Arial"/>
              </w:rPr>
              <w:t>.</w:t>
            </w:r>
          </w:p>
        </w:tc>
        <w:tc>
          <w:tcPr>
            <w:tcW w:w="1588" w:type="dxa"/>
            <w:vMerge/>
          </w:tcPr>
          <w:p w14:paraId="33AEB2EF" w14:textId="369EB085" w:rsidR="00383C1C" w:rsidRDefault="00383C1C" w:rsidP="00E4366D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</w:p>
        </w:tc>
        <w:tc>
          <w:tcPr>
            <w:tcW w:w="2552" w:type="dxa"/>
          </w:tcPr>
          <w:p w14:paraId="501359AF" w14:textId="00E6AC3F" w:rsidR="00383C1C" w:rsidRPr="005B4F4B" w:rsidRDefault="00383C1C" w:rsidP="00E4366D">
            <w:pPr>
              <w:spacing w:line="235" w:lineRule="auto"/>
              <w:ind w:right="60"/>
              <w:rPr>
                <w:rFonts w:ascii="Arial" w:eastAsia="Arial" w:hAnsi="Arial" w:cs="Arial"/>
              </w:rPr>
            </w:pPr>
          </w:p>
        </w:tc>
      </w:tr>
      <w:tr w:rsidR="00857FDA" w14:paraId="702EDD82" w14:textId="77777777" w:rsidTr="007A7E18">
        <w:trPr>
          <w:jc w:val="center"/>
        </w:trPr>
        <w:tc>
          <w:tcPr>
            <w:tcW w:w="680" w:type="dxa"/>
          </w:tcPr>
          <w:p w14:paraId="237C62FF" w14:textId="2D69901A" w:rsidR="00857FDA" w:rsidRPr="005B4F4B" w:rsidRDefault="00857FDA" w:rsidP="00857FDA">
            <w:pPr>
              <w:spacing w:line="235" w:lineRule="auto"/>
              <w:ind w:right="60"/>
              <w:rPr>
                <w:rFonts w:ascii="Arial" w:eastAsia="Arial" w:hAnsi="Arial" w:cs="Arial"/>
                <w:b/>
                <w:bCs/>
                <w:w w:val="89"/>
              </w:rPr>
            </w:pPr>
            <w:r>
              <w:rPr>
                <w:rFonts w:ascii="Arial" w:eastAsia="Arial" w:hAnsi="Arial" w:cs="Arial"/>
                <w:b/>
                <w:bCs/>
                <w:w w:val="89"/>
              </w:rPr>
              <w:t>3.</w:t>
            </w:r>
          </w:p>
          <w:p w14:paraId="75EEA7A0" w14:textId="65CBF035" w:rsidR="00857FDA" w:rsidRPr="005B4F4B" w:rsidRDefault="00857FDA" w:rsidP="00E4366D">
            <w:pPr>
              <w:spacing w:line="235" w:lineRule="auto"/>
              <w:ind w:right="6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FA1A0E8" w14:textId="375FE95E" w:rsidR="00857FDA" w:rsidRPr="002530DC" w:rsidRDefault="00857FDA" w:rsidP="00E4366D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Food safety</w:t>
            </w:r>
          </w:p>
        </w:tc>
        <w:tc>
          <w:tcPr>
            <w:tcW w:w="1985" w:type="dxa"/>
          </w:tcPr>
          <w:p w14:paraId="1EF2484B" w14:textId="79FEA27B" w:rsidR="00857FDA" w:rsidRPr="002530DC" w:rsidRDefault="00383C1C" w:rsidP="00E4366D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Food poisoning and allergic reactions</w:t>
            </w:r>
          </w:p>
        </w:tc>
        <w:tc>
          <w:tcPr>
            <w:tcW w:w="1418" w:type="dxa"/>
            <w:vMerge/>
          </w:tcPr>
          <w:p w14:paraId="427958D1" w14:textId="77777777" w:rsidR="00857FDA" w:rsidRPr="00606BEC" w:rsidRDefault="00857FDA" w:rsidP="00E436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 Narrow" w:hAnsi="Arial" w:cs="Arial"/>
              </w:rPr>
            </w:pPr>
          </w:p>
        </w:tc>
        <w:tc>
          <w:tcPr>
            <w:tcW w:w="3969" w:type="dxa"/>
          </w:tcPr>
          <w:p w14:paraId="5E580325" w14:textId="7898E6E1" w:rsidR="00857FDA" w:rsidRPr="00E762CB" w:rsidRDefault="00E762CB" w:rsidP="00383C1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Style w:val="Hyperlink"/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762CB">
              <w:rPr>
                <w:rFonts w:ascii="Arial" w:hAnsi="Arial" w:cs="Arial"/>
              </w:rPr>
              <w:t xml:space="preserve">onduct food </w:t>
            </w:r>
            <w:r>
              <w:rPr>
                <w:rFonts w:ascii="Arial" w:hAnsi="Arial" w:cs="Arial"/>
              </w:rPr>
              <w:t xml:space="preserve">preparation and </w:t>
            </w:r>
            <w:r w:rsidRPr="00E762CB">
              <w:rPr>
                <w:rFonts w:ascii="Arial" w:hAnsi="Arial" w:cs="Arial"/>
              </w:rPr>
              <w:t>handling in accordance with government guidance</w:t>
            </w:r>
            <w:r w:rsidRPr="00E762CB">
              <w:rPr>
                <w:rFonts w:ascii="Arial" w:eastAsia="Arial Narrow" w:hAnsi="Arial" w:cs="Arial"/>
              </w:rPr>
              <w:t xml:space="preserve"> </w:t>
            </w:r>
            <w:r w:rsidR="00383C1C" w:rsidRPr="00E762CB">
              <w:rPr>
                <w:rFonts w:ascii="Arial" w:eastAsia="Arial Narrow" w:hAnsi="Arial" w:cs="Arial"/>
              </w:rPr>
              <w:t>about the provision of food at community events</w:t>
            </w:r>
            <w:r w:rsidR="00106EEB" w:rsidRPr="00E762CB">
              <w:rPr>
                <w:rFonts w:ascii="Arial" w:eastAsia="Arial Narrow" w:hAnsi="Arial" w:cs="Arial"/>
              </w:rPr>
              <w:t>;</w:t>
            </w:r>
            <w:r w:rsidR="00454ED6" w:rsidRPr="00E762CB">
              <w:rPr>
                <w:rFonts w:ascii="Arial" w:eastAsia="Arial Narrow" w:hAnsi="Arial" w:cs="Arial"/>
              </w:rPr>
              <w:t xml:space="preserve"> </w:t>
            </w:r>
          </w:p>
          <w:p w14:paraId="0B093EF6" w14:textId="7E54FFB0" w:rsidR="002640B9" w:rsidRPr="002640B9" w:rsidRDefault="005039F6" w:rsidP="00383C1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Style w:val="Hyperlink"/>
                <w:rFonts w:ascii="Arial" w:eastAsia="Times New Roman" w:hAnsi="Arial" w:cs="Arial"/>
                <w:color w:val="000000" w:themeColor="text1"/>
                <w:u w:val="none"/>
              </w:rPr>
            </w:pPr>
            <w:r>
              <w:rPr>
                <w:rStyle w:val="Hyperlink"/>
                <w:rFonts w:ascii="Arial" w:eastAsia="Times New Roman" w:hAnsi="Arial" w:cs="Arial"/>
                <w:color w:val="000000" w:themeColor="text1"/>
                <w:u w:val="none"/>
              </w:rPr>
              <w:lastRenderedPageBreak/>
              <w:t>Advise customers via a prominent disclaimer that THACS cannot guarantee the accuracy of information about the ingredients of food being served.</w:t>
            </w:r>
          </w:p>
          <w:p w14:paraId="1DA2669C" w14:textId="398C81B0" w:rsidR="002640B9" w:rsidRPr="00BC0885" w:rsidRDefault="002640B9" w:rsidP="00383C1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Arial" w:eastAsia="Arial Narrow" w:hAnsi="Arial" w:cs="Arial"/>
              </w:rPr>
            </w:pPr>
          </w:p>
        </w:tc>
        <w:tc>
          <w:tcPr>
            <w:tcW w:w="1588" w:type="dxa"/>
          </w:tcPr>
          <w:p w14:paraId="48777A2B" w14:textId="62B1169E" w:rsidR="00E05FD7" w:rsidRPr="00606BEC" w:rsidRDefault="004C1939" w:rsidP="004C1939">
            <w:pPr>
              <w:spacing w:line="235" w:lineRule="auto"/>
              <w:ind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lastRenderedPageBreak/>
              <w:t>Linda Crawford</w:t>
            </w:r>
          </w:p>
        </w:tc>
        <w:tc>
          <w:tcPr>
            <w:tcW w:w="2552" w:type="dxa"/>
          </w:tcPr>
          <w:p w14:paraId="2A96A46E" w14:textId="0D8FA166" w:rsidR="00510965" w:rsidRPr="00510965" w:rsidRDefault="00510965" w:rsidP="00E4366D">
            <w:pPr>
              <w:spacing w:line="235" w:lineRule="auto"/>
              <w:ind w:right="60"/>
              <w:rPr>
                <w:rFonts w:ascii="Arial" w:eastAsia="Arial" w:hAnsi="Arial" w:cs="Arial"/>
              </w:rPr>
            </w:pPr>
            <w:r w:rsidRPr="00510965"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 xml:space="preserve">See </w:t>
            </w:r>
            <w:r w:rsidR="00AB64AE"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>ref</w:t>
            </w:r>
            <w:r w:rsidR="00743519"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 xml:space="preserve"> </w:t>
            </w:r>
            <w:r w:rsidR="001A1BCB"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>[</w:t>
            </w:r>
            <w:r w:rsidR="0087515C"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>3</w:t>
            </w:r>
            <w:r w:rsidR="001A1BCB"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>]</w:t>
            </w:r>
          </w:p>
        </w:tc>
      </w:tr>
      <w:tr w:rsidR="00C42D34" w14:paraId="1983EFED" w14:textId="77777777" w:rsidTr="007A7E18">
        <w:trPr>
          <w:jc w:val="center"/>
        </w:trPr>
        <w:tc>
          <w:tcPr>
            <w:tcW w:w="680" w:type="dxa"/>
          </w:tcPr>
          <w:p w14:paraId="56F65AED" w14:textId="758886C0" w:rsidR="00C42D34" w:rsidRDefault="00C42D34" w:rsidP="009E2E61">
            <w:pPr>
              <w:spacing w:after="120" w:line="235" w:lineRule="auto"/>
              <w:ind w:right="60"/>
              <w:rPr>
                <w:rFonts w:ascii="Arial" w:eastAsia="Arial" w:hAnsi="Arial" w:cs="Arial"/>
                <w:b/>
                <w:bCs/>
                <w:w w:val="89"/>
              </w:rPr>
            </w:pPr>
            <w:r>
              <w:rPr>
                <w:rFonts w:ascii="Arial" w:eastAsia="Arial" w:hAnsi="Arial" w:cs="Arial"/>
                <w:b/>
                <w:bCs/>
                <w:w w:val="89"/>
              </w:rPr>
              <w:t>4</w:t>
            </w:r>
            <w:r w:rsidR="00857FDA">
              <w:rPr>
                <w:rFonts w:ascii="Arial" w:eastAsia="Arial" w:hAnsi="Arial" w:cs="Arial"/>
                <w:b/>
                <w:bCs/>
                <w:w w:val="89"/>
              </w:rPr>
              <w:t>.</w:t>
            </w:r>
          </w:p>
        </w:tc>
        <w:tc>
          <w:tcPr>
            <w:tcW w:w="1701" w:type="dxa"/>
          </w:tcPr>
          <w:p w14:paraId="440B176E" w14:textId="52CCF206" w:rsidR="00C42D34" w:rsidRDefault="002640B9" w:rsidP="009E2E61">
            <w:pPr>
              <w:spacing w:after="120"/>
              <w:rPr>
                <w:rFonts w:ascii="Arial" w:eastAsia="Arial Narrow" w:hAnsi="Arial" w:cs="Arial"/>
              </w:rPr>
            </w:pPr>
            <w:r>
              <w:rPr>
                <w:rFonts w:ascii="Arial" w:hAnsi="Arial" w:cs="Arial"/>
              </w:rPr>
              <w:t>Damage to Show exhibits</w:t>
            </w:r>
          </w:p>
        </w:tc>
        <w:tc>
          <w:tcPr>
            <w:tcW w:w="1985" w:type="dxa"/>
          </w:tcPr>
          <w:p w14:paraId="788EAEEC" w14:textId="4E1044DB" w:rsidR="00C42D34" w:rsidRDefault="00C42D34" w:rsidP="009E2E61">
            <w:pPr>
              <w:spacing w:after="120" w:line="235" w:lineRule="auto"/>
              <w:ind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Loss of, or damage to, exhibits.</w:t>
            </w:r>
          </w:p>
        </w:tc>
        <w:tc>
          <w:tcPr>
            <w:tcW w:w="1418" w:type="dxa"/>
          </w:tcPr>
          <w:p w14:paraId="14D99D61" w14:textId="53EEEE61" w:rsidR="00C42D34" w:rsidRPr="0071694B" w:rsidRDefault="00C42D34" w:rsidP="009E2E61">
            <w:pPr>
              <w:spacing w:after="12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Show exhibitors</w:t>
            </w:r>
          </w:p>
        </w:tc>
        <w:tc>
          <w:tcPr>
            <w:tcW w:w="3969" w:type="dxa"/>
          </w:tcPr>
          <w:p w14:paraId="2D9CE268" w14:textId="0FAB5C31" w:rsidR="00C42D34" w:rsidRPr="00454ED6" w:rsidRDefault="00C42D34" w:rsidP="009E2E61">
            <w:pPr>
              <w:spacing w:after="120" w:line="235" w:lineRule="auto"/>
              <w:ind w:right="60"/>
              <w:rPr>
                <w:rFonts w:ascii="Arial" w:eastAsia="Arial Narrow" w:hAnsi="Arial" w:cs="Arial"/>
              </w:rPr>
            </w:pPr>
            <w:r w:rsidRPr="00454ED6">
              <w:rPr>
                <w:rFonts w:ascii="Arial" w:hAnsi="Arial" w:cs="Arial"/>
              </w:rPr>
              <w:t>Issue a disclaimer stating that: - “</w:t>
            </w:r>
            <w:r w:rsidRPr="00454ED6">
              <w:rPr>
                <w:rFonts w:ascii="Arial" w:hAnsi="Arial" w:cs="Arial"/>
                <w:iCs/>
              </w:rPr>
              <w:t>THACS will</w:t>
            </w:r>
            <w:r w:rsidRPr="00454ED6">
              <w:rPr>
                <w:rFonts w:ascii="Arial" w:hAnsi="Arial" w:cs="Arial"/>
              </w:rPr>
              <w:t xml:space="preserve"> not be responsible for any loss or damage to the exhibits.”</w:t>
            </w:r>
          </w:p>
        </w:tc>
        <w:tc>
          <w:tcPr>
            <w:tcW w:w="1588" w:type="dxa"/>
          </w:tcPr>
          <w:p w14:paraId="76A682B9" w14:textId="4EA3F2C1" w:rsidR="00C42D34" w:rsidRDefault="00E05FD7" w:rsidP="009E2E61">
            <w:pPr>
              <w:spacing w:after="120" w:line="235" w:lineRule="auto"/>
              <w:ind w:right="60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RK</w:t>
            </w:r>
          </w:p>
        </w:tc>
        <w:tc>
          <w:tcPr>
            <w:tcW w:w="2552" w:type="dxa"/>
          </w:tcPr>
          <w:p w14:paraId="6CF1F654" w14:textId="02257020" w:rsidR="00C42D34" w:rsidRPr="005B4F4B" w:rsidRDefault="00C42D34" w:rsidP="009E2E61">
            <w:pPr>
              <w:spacing w:after="120" w:line="235" w:lineRule="auto"/>
              <w:ind w:right="60"/>
              <w:rPr>
                <w:rFonts w:ascii="Arial" w:eastAsia="Arial" w:hAnsi="Arial" w:cs="Arial"/>
              </w:rPr>
            </w:pPr>
            <w:r w:rsidRPr="00E62067">
              <w:rPr>
                <w:rFonts w:ascii="Arial" w:eastAsia="Arial" w:hAnsi="Arial" w:cs="Arial"/>
                <w:color w:val="FF0000"/>
              </w:rPr>
              <w:t>.</w:t>
            </w:r>
          </w:p>
        </w:tc>
      </w:tr>
    </w:tbl>
    <w:p w14:paraId="17D6D9CF" w14:textId="77777777" w:rsidR="00510965" w:rsidRPr="00096D00" w:rsidRDefault="00510965" w:rsidP="007D2C95">
      <w:pPr>
        <w:rPr>
          <w:rFonts w:ascii="Arial" w:hAnsi="Arial" w:cs="Arial"/>
        </w:rPr>
      </w:pPr>
    </w:p>
    <w:p w14:paraId="37BBEF4D" w14:textId="77777777" w:rsidR="00510965" w:rsidRPr="00096D00" w:rsidRDefault="00510965" w:rsidP="007D2C95">
      <w:pPr>
        <w:rPr>
          <w:rFonts w:ascii="Arial" w:hAnsi="Arial" w:cs="Arial"/>
        </w:rPr>
      </w:pPr>
    </w:p>
    <w:p w14:paraId="1F7FF370" w14:textId="77777777" w:rsidR="00AB64AE" w:rsidRPr="001A1BCB" w:rsidRDefault="00AB64AE" w:rsidP="001E7DD7">
      <w:pPr>
        <w:shd w:val="clear" w:color="auto" w:fill="FFFFFF"/>
        <w:spacing w:after="96" w:line="336" w:lineRule="atLeast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1A1BCB">
        <w:rPr>
          <w:rFonts w:ascii="Arial" w:eastAsia="Times New Roman" w:hAnsi="Arial" w:cs="Arial"/>
          <w:b/>
          <w:bCs/>
          <w:sz w:val="24"/>
          <w:szCs w:val="24"/>
        </w:rPr>
        <w:t>References</w:t>
      </w:r>
    </w:p>
    <w:p w14:paraId="4FB01B0F" w14:textId="6888876C" w:rsidR="001E7DD7" w:rsidRPr="001E7DD7" w:rsidRDefault="001E7DD7" w:rsidP="001E7DD7">
      <w:pPr>
        <w:shd w:val="clear" w:color="auto" w:fill="FFFFFF"/>
        <w:spacing w:after="96" w:line="336" w:lineRule="atLeast"/>
        <w:outlineLvl w:val="3"/>
        <w:rPr>
          <w:rFonts w:ascii="Arial" w:eastAsia="Times New Roman" w:hAnsi="Arial" w:cs="Arial"/>
          <w:sz w:val="24"/>
          <w:szCs w:val="24"/>
        </w:rPr>
      </w:pPr>
      <w:r w:rsidRPr="001E7DD7">
        <w:rPr>
          <w:rFonts w:ascii="Arial" w:eastAsia="Times New Roman" w:hAnsi="Arial" w:cs="Arial"/>
          <w:sz w:val="24"/>
          <w:szCs w:val="24"/>
        </w:rPr>
        <w:t xml:space="preserve"> </w:t>
      </w:r>
      <w:r w:rsidR="001A1BCB">
        <w:rPr>
          <w:rFonts w:ascii="Arial" w:eastAsia="Times New Roman" w:hAnsi="Arial" w:cs="Arial"/>
          <w:sz w:val="24"/>
          <w:szCs w:val="24"/>
        </w:rPr>
        <w:t>[</w:t>
      </w:r>
      <w:r w:rsidRPr="001E7DD7">
        <w:rPr>
          <w:rFonts w:ascii="Arial" w:eastAsia="Times New Roman" w:hAnsi="Arial" w:cs="Arial"/>
          <w:sz w:val="24"/>
          <w:szCs w:val="24"/>
        </w:rPr>
        <w:t>1</w:t>
      </w:r>
      <w:r w:rsidR="001A1BCB">
        <w:rPr>
          <w:rFonts w:ascii="Arial" w:eastAsia="Times New Roman" w:hAnsi="Arial" w:cs="Arial"/>
          <w:sz w:val="24"/>
          <w:szCs w:val="24"/>
        </w:rPr>
        <w:t>]</w:t>
      </w:r>
      <w:r w:rsidRPr="001E7DD7">
        <w:rPr>
          <w:rFonts w:ascii="Arial" w:eastAsia="Times New Roman" w:hAnsi="Arial" w:cs="Arial"/>
          <w:sz w:val="24"/>
          <w:szCs w:val="24"/>
        </w:rPr>
        <w:t xml:space="preserve"> Tewin Memorial Hall Terms and Conditions</w:t>
      </w:r>
    </w:p>
    <w:p w14:paraId="31D4C9F7" w14:textId="77777777" w:rsidR="001E7DD7" w:rsidRPr="001E7DD7" w:rsidRDefault="001E7DD7">
      <w:pPr>
        <w:rPr>
          <w:rFonts w:ascii="Arial" w:hAnsi="Arial" w:cs="Arial"/>
          <w:sz w:val="24"/>
          <w:szCs w:val="24"/>
        </w:rPr>
      </w:pPr>
    </w:p>
    <w:p w14:paraId="4B54DD2D" w14:textId="7572CB95" w:rsidR="001E7DD7" w:rsidRPr="001E7DD7" w:rsidRDefault="001A1BCB" w:rsidP="001E7DD7">
      <w:pPr>
        <w:pStyle w:val="Caption"/>
        <w:keepNext/>
        <w:rPr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Fonts w:ascii="Arial" w:hAnsi="Arial" w:cs="Arial"/>
          <w:i w:val="0"/>
          <w:iCs w:val="0"/>
          <w:color w:val="auto"/>
          <w:sz w:val="24"/>
          <w:szCs w:val="24"/>
        </w:rPr>
        <w:t>[</w:t>
      </w:r>
      <w:r w:rsidR="001E7DD7" w:rsidRPr="001E7DD7">
        <w:rPr>
          <w:rFonts w:ascii="Arial" w:hAnsi="Arial" w:cs="Arial"/>
          <w:i w:val="0"/>
          <w:iCs w:val="0"/>
          <w:color w:val="auto"/>
          <w:sz w:val="24"/>
          <w:szCs w:val="24"/>
        </w:rPr>
        <w:t>2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>]</w:t>
      </w:r>
      <w:r w:rsidR="001E7DD7" w:rsidRPr="001E7DD7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="001E7DD7" w:rsidRPr="001E7DD7">
        <w:rPr>
          <w:rFonts w:ascii="Arial" w:eastAsia="Times New Roman" w:hAnsi="Arial" w:cs="Arial"/>
          <w:i w:val="0"/>
          <w:iCs w:val="0"/>
          <w:color w:val="auto"/>
          <w:sz w:val="24"/>
          <w:szCs w:val="24"/>
        </w:rPr>
        <w:t xml:space="preserve">Tewin Memorial </w:t>
      </w:r>
      <w:r w:rsidR="001E7DD7" w:rsidRPr="00EA15A6">
        <w:rPr>
          <w:rFonts w:ascii="Arial" w:eastAsia="Times New Roman" w:hAnsi="Arial" w:cs="Arial"/>
          <w:i w:val="0"/>
          <w:iCs w:val="0"/>
          <w:color w:val="auto"/>
          <w:sz w:val="24"/>
          <w:szCs w:val="24"/>
        </w:rPr>
        <w:t xml:space="preserve">Hall </w:t>
      </w:r>
      <w:r w:rsidRPr="00EA15A6">
        <w:rPr>
          <w:rFonts w:ascii="Arial" w:eastAsia="Times New Roman" w:hAnsi="Arial" w:cs="Arial"/>
          <w:i w:val="0"/>
          <w:iCs w:val="0"/>
          <w:color w:val="auto"/>
          <w:sz w:val="24"/>
          <w:szCs w:val="24"/>
        </w:rPr>
        <w:t>f</w:t>
      </w:r>
      <w:r w:rsidR="001E7DD7" w:rsidRPr="00EA15A6">
        <w:rPr>
          <w:rFonts w:ascii="Arial" w:hAnsi="Arial" w:cs="Arial"/>
          <w:i w:val="0"/>
          <w:iCs w:val="0"/>
          <w:color w:val="auto"/>
          <w:sz w:val="24"/>
          <w:szCs w:val="24"/>
        </w:rPr>
        <w:t>ire</w:t>
      </w:r>
      <w:r w:rsidR="001E7DD7" w:rsidRPr="001E7DD7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procedure</w:t>
      </w:r>
    </w:p>
    <w:p w14:paraId="25CE1CE8" w14:textId="6F37BD61" w:rsidR="001E7DD7" w:rsidRPr="001E7DD7" w:rsidRDefault="001E7DD7" w:rsidP="001E7DD7">
      <w:pPr>
        <w:rPr>
          <w:rFonts w:ascii="Arial" w:hAnsi="Arial" w:cs="Arial"/>
          <w:sz w:val="24"/>
          <w:szCs w:val="24"/>
        </w:rPr>
      </w:pPr>
    </w:p>
    <w:p w14:paraId="33C3C647" w14:textId="6AD1C934" w:rsidR="001E7DD7" w:rsidRDefault="001A1BCB" w:rsidP="001E7DD7">
      <w:pPr>
        <w:rPr>
          <w:rFonts w:ascii="Arial" w:eastAsia="Times New Roman" w:hAnsi="Arial" w:cs="Arial"/>
          <w:spacing w:val="4"/>
          <w:kern w:val="36"/>
          <w:sz w:val="24"/>
          <w:szCs w:val="24"/>
        </w:rPr>
      </w:pPr>
      <w:r>
        <w:rPr>
          <w:rFonts w:ascii="Arial" w:eastAsia="Times New Roman" w:hAnsi="Arial" w:cs="Arial"/>
          <w:spacing w:val="4"/>
          <w:kern w:val="36"/>
          <w:sz w:val="24"/>
          <w:szCs w:val="24"/>
        </w:rPr>
        <w:t>[</w:t>
      </w:r>
      <w:r w:rsidR="001E7DD7" w:rsidRPr="001E7DD7">
        <w:rPr>
          <w:rFonts w:ascii="Arial" w:eastAsia="Times New Roman" w:hAnsi="Arial" w:cs="Arial"/>
          <w:spacing w:val="4"/>
          <w:kern w:val="36"/>
          <w:sz w:val="24"/>
          <w:szCs w:val="24"/>
        </w:rPr>
        <w:t>3</w:t>
      </w:r>
      <w:r>
        <w:rPr>
          <w:rFonts w:ascii="Arial" w:eastAsia="Times New Roman" w:hAnsi="Arial" w:cs="Arial"/>
          <w:spacing w:val="4"/>
          <w:kern w:val="36"/>
          <w:sz w:val="24"/>
          <w:szCs w:val="24"/>
        </w:rPr>
        <w:t>]</w:t>
      </w:r>
      <w:r w:rsidR="001E7DD7">
        <w:rPr>
          <w:rFonts w:ascii="Arial" w:eastAsia="Times New Roman" w:hAnsi="Arial" w:cs="Arial"/>
          <w:spacing w:val="4"/>
          <w:kern w:val="36"/>
          <w:sz w:val="24"/>
          <w:szCs w:val="24"/>
        </w:rPr>
        <w:t xml:space="preserve"> </w:t>
      </w:r>
      <w:r w:rsidR="00EA15A6">
        <w:rPr>
          <w:rFonts w:ascii="Arial" w:eastAsia="Times New Roman" w:hAnsi="Arial" w:cs="Arial"/>
          <w:spacing w:val="4"/>
          <w:kern w:val="36"/>
          <w:sz w:val="24"/>
          <w:szCs w:val="24"/>
        </w:rPr>
        <w:t>Food Standards Agency guidance on p</w:t>
      </w:r>
      <w:r w:rsidR="001E7DD7" w:rsidRPr="001E7DD7">
        <w:rPr>
          <w:rFonts w:ascii="Arial" w:eastAsia="Times New Roman" w:hAnsi="Arial" w:cs="Arial"/>
          <w:spacing w:val="4"/>
          <w:kern w:val="36"/>
          <w:sz w:val="24"/>
          <w:szCs w:val="24"/>
        </w:rPr>
        <w:t>roviding food at community and charity events</w:t>
      </w:r>
    </w:p>
    <w:p w14:paraId="44DC4008" w14:textId="77777777" w:rsidR="00EA15A6" w:rsidRPr="0089131E" w:rsidRDefault="00D73E07" w:rsidP="00EA15A6">
      <w:pPr>
        <w:rPr>
          <w:rFonts w:ascii="Verdana" w:hAnsi="Verdana" w:cstheme="minorBidi"/>
          <w:sz w:val="24"/>
        </w:rPr>
      </w:pPr>
      <w:hyperlink r:id="rId9" w:history="1">
        <w:r w:rsidR="00EA15A6" w:rsidRPr="0089131E">
          <w:rPr>
            <w:rStyle w:val="Hyperlink"/>
            <w:rFonts w:ascii="Verdana" w:hAnsi="Verdana" w:cstheme="minorBidi"/>
            <w:color w:val="auto"/>
            <w:sz w:val="24"/>
          </w:rPr>
          <w:t>https://www.food.gov.uk/safety-hygiene/providing-food-at-community-and-charity-events</w:t>
        </w:r>
      </w:hyperlink>
    </w:p>
    <w:p w14:paraId="76D7837D" w14:textId="77777777" w:rsidR="00EA15A6" w:rsidRPr="001E7DD7" w:rsidRDefault="00EA15A6" w:rsidP="001E7DD7">
      <w:pPr>
        <w:rPr>
          <w:rFonts w:ascii="Arial" w:eastAsia="Times New Roman" w:hAnsi="Arial" w:cs="Arial"/>
          <w:spacing w:val="4"/>
          <w:kern w:val="36"/>
          <w:sz w:val="24"/>
          <w:szCs w:val="24"/>
        </w:rPr>
      </w:pPr>
    </w:p>
    <w:p w14:paraId="48692EEB" w14:textId="77777777" w:rsidR="001E7DD7" w:rsidRPr="001E7DD7" w:rsidRDefault="001E7DD7" w:rsidP="001E7DD7"/>
    <w:p w14:paraId="7757246A" w14:textId="04502C32" w:rsidR="00096D00" w:rsidRPr="00AB64AE" w:rsidRDefault="00096D00">
      <w:pPr>
        <w:rPr>
          <w:rFonts w:ascii="Arial" w:hAnsi="Arial" w:cs="Arial"/>
        </w:rPr>
      </w:pPr>
    </w:p>
    <w:sectPr w:rsidR="00096D00" w:rsidRPr="00AB64AE" w:rsidSect="00837C29">
      <w:headerReference w:type="default" r:id="rId10"/>
      <w:footerReference w:type="default" r:id="rId11"/>
      <w:pgSz w:w="16840" w:h="11906" w:orient="landscape"/>
      <w:pgMar w:top="720" w:right="720" w:bottom="720" w:left="720" w:header="283" w:footer="283" w:gutter="0"/>
      <w:cols w:space="720" w:equalWidth="0">
        <w:col w:w="14678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0A8A" w14:textId="77777777" w:rsidR="00D73E07" w:rsidRDefault="00D73E07" w:rsidP="002B0DA9">
      <w:r>
        <w:separator/>
      </w:r>
    </w:p>
  </w:endnote>
  <w:endnote w:type="continuationSeparator" w:id="0">
    <w:p w14:paraId="2A41231F" w14:textId="77777777" w:rsidR="00D73E07" w:rsidRDefault="00D73E07" w:rsidP="002B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2EE4" w14:textId="51DAC5B2" w:rsidR="00050538" w:rsidRDefault="00C8622E" w:rsidP="00827B21">
    <w:pPr>
      <w:pStyle w:val="Footer"/>
      <w:ind w:left="720"/>
      <w:rPr>
        <w:rStyle w:val="PageNumber"/>
        <w:rFonts w:ascii="Arial" w:hAnsi="Arial"/>
        <w:sz w:val="24"/>
      </w:rPr>
    </w:pPr>
    <w:r>
      <w:rPr>
        <w:rFonts w:ascii="Arial" w:hAnsi="Arial"/>
        <w:sz w:val="24"/>
      </w:rPr>
      <w:t xml:space="preserve">Show </w:t>
    </w:r>
    <w:r w:rsidR="009E37B2">
      <w:rPr>
        <w:rFonts w:ascii="Arial" w:hAnsi="Arial"/>
        <w:sz w:val="24"/>
      </w:rPr>
      <w:t>R</w:t>
    </w:r>
    <w:r w:rsidR="00050538" w:rsidRPr="00050538">
      <w:rPr>
        <w:rFonts w:ascii="Arial" w:hAnsi="Arial"/>
        <w:sz w:val="24"/>
      </w:rPr>
      <w:t xml:space="preserve">isk </w:t>
    </w:r>
    <w:r w:rsidR="009E37B2">
      <w:rPr>
        <w:rFonts w:ascii="Arial" w:hAnsi="Arial"/>
        <w:sz w:val="24"/>
      </w:rPr>
      <w:t>A</w:t>
    </w:r>
    <w:r w:rsidR="00050538" w:rsidRPr="00050538">
      <w:rPr>
        <w:rFonts w:ascii="Arial" w:hAnsi="Arial"/>
        <w:sz w:val="24"/>
      </w:rPr>
      <w:t>ssessment</w:t>
    </w:r>
    <w:r w:rsidR="00AB64AE">
      <w:rPr>
        <w:rFonts w:ascii="Arial" w:hAnsi="Arial"/>
        <w:sz w:val="24"/>
      </w:rPr>
      <w:tab/>
    </w:r>
    <w:r w:rsidR="00827B21">
      <w:rPr>
        <w:rFonts w:ascii="Arial" w:hAnsi="Arial"/>
        <w:sz w:val="24"/>
      </w:rPr>
      <w:tab/>
    </w:r>
    <w:r w:rsidR="009E37B2">
      <w:rPr>
        <w:rFonts w:ascii="Arial" w:hAnsi="Arial"/>
        <w:sz w:val="24"/>
      </w:rPr>
      <w:t>Version</w:t>
    </w:r>
    <w:r w:rsidR="00050538" w:rsidRPr="00050538">
      <w:rPr>
        <w:rFonts w:ascii="Arial" w:hAnsi="Arial"/>
        <w:sz w:val="24"/>
      </w:rPr>
      <w:t xml:space="preserve"> </w:t>
    </w:r>
    <w:proofErr w:type="gramStart"/>
    <w:r w:rsidR="004C1939">
      <w:rPr>
        <w:rFonts w:ascii="Arial" w:hAnsi="Arial"/>
        <w:sz w:val="24"/>
      </w:rPr>
      <w:t>2</w:t>
    </w:r>
    <w:r>
      <w:rPr>
        <w:rFonts w:ascii="Arial" w:hAnsi="Arial"/>
        <w:sz w:val="24"/>
      </w:rPr>
      <w:t xml:space="preserve">  </w:t>
    </w:r>
    <w:r w:rsidR="004C1939">
      <w:rPr>
        <w:rFonts w:ascii="Arial" w:hAnsi="Arial"/>
        <w:sz w:val="24"/>
      </w:rPr>
      <w:t>31</w:t>
    </w:r>
    <w:proofErr w:type="gramEnd"/>
    <w:r w:rsidR="00116CBA">
      <w:rPr>
        <w:rFonts w:ascii="Arial" w:hAnsi="Arial"/>
        <w:sz w:val="24"/>
      </w:rPr>
      <w:t>/</w:t>
    </w:r>
    <w:r w:rsidR="00B61EE4">
      <w:rPr>
        <w:rFonts w:ascii="Arial" w:hAnsi="Arial"/>
        <w:sz w:val="24"/>
      </w:rPr>
      <w:t>0</w:t>
    </w:r>
    <w:r w:rsidR="004C1939">
      <w:rPr>
        <w:rFonts w:ascii="Arial" w:hAnsi="Arial"/>
        <w:sz w:val="24"/>
      </w:rPr>
      <w:t>3</w:t>
    </w:r>
    <w:r w:rsidR="00116CBA">
      <w:rPr>
        <w:rFonts w:ascii="Arial" w:hAnsi="Arial"/>
        <w:sz w:val="24"/>
      </w:rPr>
      <w:t>/2</w:t>
    </w:r>
    <w:r w:rsidR="00B61EE4">
      <w:rPr>
        <w:rFonts w:ascii="Arial" w:hAnsi="Arial"/>
        <w:sz w:val="24"/>
      </w:rPr>
      <w:t>2</w:t>
    </w:r>
    <w:r w:rsidR="00050538">
      <w:rPr>
        <w:rFonts w:ascii="Arial" w:hAnsi="Arial"/>
        <w:sz w:val="24"/>
      </w:rPr>
      <w:t xml:space="preserve"> </w:t>
    </w:r>
    <w:r w:rsidR="00AB64AE">
      <w:rPr>
        <w:rFonts w:ascii="Arial" w:hAnsi="Arial"/>
        <w:sz w:val="24"/>
      </w:rPr>
      <w:tab/>
    </w:r>
    <w:r w:rsidR="00AB64AE">
      <w:rPr>
        <w:rFonts w:ascii="Arial" w:hAnsi="Arial"/>
        <w:sz w:val="24"/>
      </w:rPr>
      <w:tab/>
    </w:r>
    <w:r w:rsidR="00AB64AE">
      <w:rPr>
        <w:rFonts w:ascii="Arial" w:hAnsi="Arial"/>
        <w:sz w:val="24"/>
      </w:rPr>
      <w:tab/>
    </w:r>
    <w:r w:rsidR="00AB64AE">
      <w:rPr>
        <w:rFonts w:ascii="Arial" w:hAnsi="Arial"/>
        <w:sz w:val="24"/>
      </w:rPr>
      <w:tab/>
    </w:r>
    <w:r w:rsidR="00AB64AE">
      <w:rPr>
        <w:rFonts w:ascii="Arial" w:hAnsi="Arial"/>
        <w:sz w:val="24"/>
      </w:rPr>
      <w:tab/>
    </w:r>
    <w:r w:rsidR="00AB64AE">
      <w:rPr>
        <w:rFonts w:ascii="Arial" w:hAnsi="Arial"/>
        <w:sz w:val="24"/>
      </w:rPr>
      <w:tab/>
    </w:r>
    <w:r w:rsidR="00050538">
      <w:rPr>
        <w:rFonts w:ascii="Arial" w:hAnsi="Arial"/>
        <w:sz w:val="24"/>
      </w:rPr>
      <w:t>P</w:t>
    </w:r>
    <w:r w:rsidR="00050538" w:rsidRPr="00050538">
      <w:rPr>
        <w:rFonts w:ascii="Arial" w:hAnsi="Arial"/>
        <w:sz w:val="24"/>
      </w:rPr>
      <w:t xml:space="preserve">age </w:t>
    </w:r>
    <w:r w:rsidR="00050538" w:rsidRPr="00050538">
      <w:rPr>
        <w:rStyle w:val="PageNumber"/>
        <w:rFonts w:ascii="Arial" w:hAnsi="Arial"/>
        <w:sz w:val="24"/>
      </w:rPr>
      <w:fldChar w:fldCharType="begin"/>
    </w:r>
    <w:r w:rsidR="00050538" w:rsidRPr="00050538">
      <w:rPr>
        <w:rStyle w:val="PageNumber"/>
        <w:rFonts w:ascii="Arial" w:hAnsi="Arial"/>
        <w:sz w:val="24"/>
      </w:rPr>
      <w:instrText xml:space="preserve"> PAGE </w:instrText>
    </w:r>
    <w:r w:rsidR="00050538" w:rsidRPr="00050538">
      <w:rPr>
        <w:rStyle w:val="PageNumber"/>
        <w:rFonts w:ascii="Arial" w:hAnsi="Arial"/>
        <w:sz w:val="24"/>
      </w:rPr>
      <w:fldChar w:fldCharType="separate"/>
    </w:r>
    <w:r w:rsidR="00050538" w:rsidRPr="00050538">
      <w:rPr>
        <w:rStyle w:val="PageNumber"/>
        <w:rFonts w:ascii="Arial" w:hAnsi="Arial"/>
        <w:sz w:val="24"/>
      </w:rPr>
      <w:t>1</w:t>
    </w:r>
    <w:r w:rsidR="00050538" w:rsidRPr="00050538">
      <w:rPr>
        <w:rStyle w:val="PageNumber"/>
        <w:rFonts w:ascii="Arial" w:hAnsi="Arial"/>
        <w:sz w:val="24"/>
      </w:rPr>
      <w:fldChar w:fldCharType="end"/>
    </w:r>
    <w:r w:rsidR="00050538" w:rsidRPr="00050538">
      <w:rPr>
        <w:rStyle w:val="PageNumber"/>
        <w:rFonts w:ascii="Arial" w:hAnsi="Arial"/>
        <w:sz w:val="24"/>
      </w:rPr>
      <w:t xml:space="preserve"> of </w:t>
    </w:r>
    <w:r w:rsidR="00050538" w:rsidRPr="00050538">
      <w:rPr>
        <w:rStyle w:val="PageNumber"/>
        <w:rFonts w:ascii="Arial" w:hAnsi="Arial"/>
        <w:sz w:val="24"/>
      </w:rPr>
      <w:fldChar w:fldCharType="begin"/>
    </w:r>
    <w:r w:rsidR="00050538" w:rsidRPr="00050538">
      <w:rPr>
        <w:rStyle w:val="PageNumber"/>
        <w:rFonts w:ascii="Arial" w:hAnsi="Arial"/>
        <w:sz w:val="24"/>
      </w:rPr>
      <w:instrText xml:space="preserve"> NUMPAGES </w:instrText>
    </w:r>
    <w:r w:rsidR="00050538" w:rsidRPr="00050538">
      <w:rPr>
        <w:rStyle w:val="PageNumber"/>
        <w:rFonts w:ascii="Arial" w:hAnsi="Arial"/>
        <w:sz w:val="24"/>
      </w:rPr>
      <w:fldChar w:fldCharType="separate"/>
    </w:r>
    <w:r w:rsidR="00050538" w:rsidRPr="00050538">
      <w:rPr>
        <w:rStyle w:val="PageNumber"/>
        <w:rFonts w:ascii="Arial" w:hAnsi="Arial"/>
        <w:sz w:val="24"/>
      </w:rPr>
      <w:t>8</w:t>
    </w:r>
    <w:r w:rsidR="00050538" w:rsidRPr="00050538">
      <w:rPr>
        <w:rStyle w:val="PageNumber"/>
        <w:rFonts w:ascii="Arial" w:hAnsi="Arial"/>
        <w:sz w:val="24"/>
      </w:rPr>
      <w:fldChar w:fldCharType="end"/>
    </w:r>
  </w:p>
  <w:p w14:paraId="62A76BEC" w14:textId="77777777" w:rsidR="00050538" w:rsidRPr="00050538" w:rsidRDefault="00050538" w:rsidP="00050538">
    <w:pPr>
      <w:pStyle w:val="Footer"/>
      <w:jc w:val="center"/>
      <w:rPr>
        <w:rFonts w:ascii="Arial" w:hAnsi="Arial"/>
        <w:sz w:val="24"/>
      </w:rPr>
    </w:pPr>
  </w:p>
  <w:p w14:paraId="48CFF0AA" w14:textId="77777777" w:rsidR="002B0DA9" w:rsidRDefault="002B0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6167" w14:textId="77777777" w:rsidR="00D73E07" w:rsidRDefault="00D73E07" w:rsidP="002B0DA9">
      <w:r>
        <w:separator/>
      </w:r>
    </w:p>
  </w:footnote>
  <w:footnote w:type="continuationSeparator" w:id="0">
    <w:p w14:paraId="7BD3E541" w14:textId="77777777" w:rsidR="00D73E07" w:rsidRDefault="00D73E07" w:rsidP="002B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339D" w14:textId="2CF17FAB" w:rsidR="0063158F" w:rsidRDefault="0063158F">
    <w:pPr>
      <w:pStyle w:val="Header"/>
    </w:pPr>
  </w:p>
  <w:p w14:paraId="72F2F84F" w14:textId="6E2CD26D" w:rsidR="00BB7994" w:rsidRDefault="00BB7994">
    <w:pPr>
      <w:pStyle w:val="Header"/>
    </w:pPr>
  </w:p>
  <w:p w14:paraId="489196CF" w14:textId="14535CBE" w:rsidR="00BB7994" w:rsidRDefault="00BB7994">
    <w:pPr>
      <w:pStyle w:val="Header"/>
    </w:pPr>
  </w:p>
  <w:p w14:paraId="5D199AD2" w14:textId="3A55542A" w:rsidR="00BB7994" w:rsidRDefault="00BB7994">
    <w:pPr>
      <w:pStyle w:val="Header"/>
    </w:pPr>
  </w:p>
  <w:p w14:paraId="768A9BFB" w14:textId="3E8EEC63" w:rsidR="00BB7994" w:rsidRDefault="00BB7994">
    <w:pPr>
      <w:pStyle w:val="Header"/>
    </w:pPr>
  </w:p>
  <w:p w14:paraId="0C0F63B7" w14:textId="77777777" w:rsidR="00BB7994" w:rsidRDefault="00BB7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439"/>
    <w:multiLevelType w:val="multilevel"/>
    <w:tmpl w:val="5276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740C4"/>
    <w:multiLevelType w:val="multilevel"/>
    <w:tmpl w:val="C6D68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B1047"/>
    <w:multiLevelType w:val="multilevel"/>
    <w:tmpl w:val="416C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864B1"/>
    <w:multiLevelType w:val="multilevel"/>
    <w:tmpl w:val="5AF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02030"/>
    <w:multiLevelType w:val="hybridMultilevel"/>
    <w:tmpl w:val="10968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0137D"/>
    <w:multiLevelType w:val="multilevel"/>
    <w:tmpl w:val="AF9C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433"/>
    <w:multiLevelType w:val="hybridMultilevel"/>
    <w:tmpl w:val="07326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A2E5A"/>
    <w:multiLevelType w:val="multilevel"/>
    <w:tmpl w:val="E79E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E3307"/>
    <w:multiLevelType w:val="multilevel"/>
    <w:tmpl w:val="904A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475D9"/>
    <w:multiLevelType w:val="multilevel"/>
    <w:tmpl w:val="BD18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57646"/>
    <w:multiLevelType w:val="hybridMultilevel"/>
    <w:tmpl w:val="5CEC6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21789"/>
    <w:multiLevelType w:val="multilevel"/>
    <w:tmpl w:val="434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D574D"/>
    <w:multiLevelType w:val="multilevel"/>
    <w:tmpl w:val="F8A8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60760"/>
    <w:multiLevelType w:val="multilevel"/>
    <w:tmpl w:val="1D70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A44FE"/>
    <w:multiLevelType w:val="multilevel"/>
    <w:tmpl w:val="22F4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43E3A"/>
    <w:multiLevelType w:val="multilevel"/>
    <w:tmpl w:val="D936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4E446E"/>
    <w:multiLevelType w:val="multilevel"/>
    <w:tmpl w:val="985A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D40B3"/>
    <w:multiLevelType w:val="multilevel"/>
    <w:tmpl w:val="A8FA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5C0E0D"/>
    <w:multiLevelType w:val="multilevel"/>
    <w:tmpl w:val="61EE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03EE5"/>
    <w:multiLevelType w:val="hybridMultilevel"/>
    <w:tmpl w:val="1B5E57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EF1E3B"/>
    <w:multiLevelType w:val="multilevel"/>
    <w:tmpl w:val="FF7C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377A7"/>
    <w:multiLevelType w:val="multilevel"/>
    <w:tmpl w:val="43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F4850"/>
    <w:multiLevelType w:val="multilevel"/>
    <w:tmpl w:val="D8E8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701293"/>
    <w:multiLevelType w:val="multilevel"/>
    <w:tmpl w:val="7AFC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46938"/>
    <w:multiLevelType w:val="hybridMultilevel"/>
    <w:tmpl w:val="AD46E7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4"/>
  </w:num>
  <w:num w:numId="4">
    <w:abstractNumId w:val="19"/>
  </w:num>
  <w:num w:numId="5">
    <w:abstractNumId w:val="2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18"/>
  </w:num>
  <w:num w:numId="21">
    <w:abstractNumId w:val="20"/>
  </w:num>
  <w:num w:numId="22">
    <w:abstractNumId w:val="21"/>
  </w:num>
  <w:num w:numId="23">
    <w:abstractNumId w:val="9"/>
  </w:num>
  <w:num w:numId="24">
    <w:abstractNumId w:val="15"/>
  </w:num>
  <w:num w:numId="25">
    <w:abstractNumId w:val="10"/>
  </w:num>
  <w:num w:numId="26">
    <w:abstractNumId w:val="19"/>
    <w:lvlOverride w:ilvl="0">
      <w:lvl w:ilvl="0" w:tplc="08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D9"/>
    <w:rsid w:val="000101BE"/>
    <w:rsid w:val="00011393"/>
    <w:rsid w:val="00016403"/>
    <w:rsid w:val="00021300"/>
    <w:rsid w:val="00025145"/>
    <w:rsid w:val="000320C4"/>
    <w:rsid w:val="00041468"/>
    <w:rsid w:val="00043C34"/>
    <w:rsid w:val="00044BE3"/>
    <w:rsid w:val="000456C8"/>
    <w:rsid w:val="000478FB"/>
    <w:rsid w:val="00050538"/>
    <w:rsid w:val="00050603"/>
    <w:rsid w:val="0005554A"/>
    <w:rsid w:val="00055CFE"/>
    <w:rsid w:val="00063808"/>
    <w:rsid w:val="000672E1"/>
    <w:rsid w:val="00072808"/>
    <w:rsid w:val="00076907"/>
    <w:rsid w:val="00084632"/>
    <w:rsid w:val="00096D00"/>
    <w:rsid w:val="0009786E"/>
    <w:rsid w:val="000A061D"/>
    <w:rsid w:val="000A3FFB"/>
    <w:rsid w:val="000B41FD"/>
    <w:rsid w:val="000E0123"/>
    <w:rsid w:val="000E65C3"/>
    <w:rsid w:val="000E7965"/>
    <w:rsid w:val="001020D9"/>
    <w:rsid w:val="00106EEB"/>
    <w:rsid w:val="00116CBA"/>
    <w:rsid w:val="0011767B"/>
    <w:rsid w:val="001222B3"/>
    <w:rsid w:val="00133BD0"/>
    <w:rsid w:val="00140589"/>
    <w:rsid w:val="00145967"/>
    <w:rsid w:val="0015475F"/>
    <w:rsid w:val="00155760"/>
    <w:rsid w:val="00156EF2"/>
    <w:rsid w:val="00162046"/>
    <w:rsid w:val="001667EC"/>
    <w:rsid w:val="001707B9"/>
    <w:rsid w:val="001711B1"/>
    <w:rsid w:val="00171AA1"/>
    <w:rsid w:val="001817B0"/>
    <w:rsid w:val="00192634"/>
    <w:rsid w:val="001976CB"/>
    <w:rsid w:val="001A0DCB"/>
    <w:rsid w:val="001A1BCB"/>
    <w:rsid w:val="001A51D5"/>
    <w:rsid w:val="001A55A3"/>
    <w:rsid w:val="001B0BDB"/>
    <w:rsid w:val="001B15A1"/>
    <w:rsid w:val="001D0F6B"/>
    <w:rsid w:val="001E6F0E"/>
    <w:rsid w:val="001E7DD7"/>
    <w:rsid w:val="001F1BC8"/>
    <w:rsid w:val="001F4BAD"/>
    <w:rsid w:val="00214F58"/>
    <w:rsid w:val="00231B56"/>
    <w:rsid w:val="002324DE"/>
    <w:rsid w:val="00237967"/>
    <w:rsid w:val="00237971"/>
    <w:rsid w:val="0024025E"/>
    <w:rsid w:val="00242C70"/>
    <w:rsid w:val="002530DC"/>
    <w:rsid w:val="00254C87"/>
    <w:rsid w:val="00254CAD"/>
    <w:rsid w:val="00256E93"/>
    <w:rsid w:val="002640B9"/>
    <w:rsid w:val="002652BF"/>
    <w:rsid w:val="00266888"/>
    <w:rsid w:val="00270C44"/>
    <w:rsid w:val="00286BCC"/>
    <w:rsid w:val="0029217A"/>
    <w:rsid w:val="002A235E"/>
    <w:rsid w:val="002A5833"/>
    <w:rsid w:val="002B0DA9"/>
    <w:rsid w:val="002B5759"/>
    <w:rsid w:val="002D73DE"/>
    <w:rsid w:val="002E3D55"/>
    <w:rsid w:val="002E7C0E"/>
    <w:rsid w:val="00303142"/>
    <w:rsid w:val="00310958"/>
    <w:rsid w:val="00310DBA"/>
    <w:rsid w:val="00312368"/>
    <w:rsid w:val="00313D0D"/>
    <w:rsid w:val="00327BE2"/>
    <w:rsid w:val="00327FE0"/>
    <w:rsid w:val="00337091"/>
    <w:rsid w:val="00356708"/>
    <w:rsid w:val="003602BD"/>
    <w:rsid w:val="0036188E"/>
    <w:rsid w:val="003778AE"/>
    <w:rsid w:val="003803C2"/>
    <w:rsid w:val="00382F5A"/>
    <w:rsid w:val="00383C1C"/>
    <w:rsid w:val="00384BCC"/>
    <w:rsid w:val="00387209"/>
    <w:rsid w:val="00390A60"/>
    <w:rsid w:val="0039372A"/>
    <w:rsid w:val="003B3684"/>
    <w:rsid w:val="003B780F"/>
    <w:rsid w:val="003C2CD5"/>
    <w:rsid w:val="003C45E9"/>
    <w:rsid w:val="003C73F1"/>
    <w:rsid w:val="003C799B"/>
    <w:rsid w:val="003E6355"/>
    <w:rsid w:val="003F0D84"/>
    <w:rsid w:val="003F1487"/>
    <w:rsid w:val="003F5673"/>
    <w:rsid w:val="003F74BA"/>
    <w:rsid w:val="00414989"/>
    <w:rsid w:val="00430B05"/>
    <w:rsid w:val="004425E1"/>
    <w:rsid w:val="00453783"/>
    <w:rsid w:val="00454ED6"/>
    <w:rsid w:val="00461244"/>
    <w:rsid w:val="0046181F"/>
    <w:rsid w:val="00474F5D"/>
    <w:rsid w:val="00475DD2"/>
    <w:rsid w:val="004A4761"/>
    <w:rsid w:val="004A73EA"/>
    <w:rsid w:val="004B0D86"/>
    <w:rsid w:val="004B5AA5"/>
    <w:rsid w:val="004C109F"/>
    <w:rsid w:val="004C1939"/>
    <w:rsid w:val="004C482E"/>
    <w:rsid w:val="004D0D75"/>
    <w:rsid w:val="004D0E54"/>
    <w:rsid w:val="004D7946"/>
    <w:rsid w:val="004F25DA"/>
    <w:rsid w:val="0050034B"/>
    <w:rsid w:val="00502ED4"/>
    <w:rsid w:val="005039F6"/>
    <w:rsid w:val="00510965"/>
    <w:rsid w:val="005170C1"/>
    <w:rsid w:val="005208C6"/>
    <w:rsid w:val="005226AB"/>
    <w:rsid w:val="005348CA"/>
    <w:rsid w:val="00543A59"/>
    <w:rsid w:val="005523C7"/>
    <w:rsid w:val="005577A3"/>
    <w:rsid w:val="005676BA"/>
    <w:rsid w:val="00570605"/>
    <w:rsid w:val="0058013D"/>
    <w:rsid w:val="00582363"/>
    <w:rsid w:val="00583337"/>
    <w:rsid w:val="0058528C"/>
    <w:rsid w:val="00591895"/>
    <w:rsid w:val="005A1D4F"/>
    <w:rsid w:val="005A78E3"/>
    <w:rsid w:val="005B4F4B"/>
    <w:rsid w:val="005C0943"/>
    <w:rsid w:val="005C5DD2"/>
    <w:rsid w:val="005C7F89"/>
    <w:rsid w:val="005E08B4"/>
    <w:rsid w:val="005E1C58"/>
    <w:rsid w:val="005F27A3"/>
    <w:rsid w:val="00606BEC"/>
    <w:rsid w:val="00624A01"/>
    <w:rsid w:val="0063158F"/>
    <w:rsid w:val="00653B4D"/>
    <w:rsid w:val="00654654"/>
    <w:rsid w:val="006570CF"/>
    <w:rsid w:val="006610EB"/>
    <w:rsid w:val="00662A95"/>
    <w:rsid w:val="00666F7D"/>
    <w:rsid w:val="00673B1F"/>
    <w:rsid w:val="00683DBB"/>
    <w:rsid w:val="00693CC8"/>
    <w:rsid w:val="006B3CAC"/>
    <w:rsid w:val="006E5348"/>
    <w:rsid w:val="006E6585"/>
    <w:rsid w:val="006E7191"/>
    <w:rsid w:val="00703D2D"/>
    <w:rsid w:val="0070547E"/>
    <w:rsid w:val="007077BD"/>
    <w:rsid w:val="0071694B"/>
    <w:rsid w:val="00716FFE"/>
    <w:rsid w:val="00722723"/>
    <w:rsid w:val="00722906"/>
    <w:rsid w:val="00731ED9"/>
    <w:rsid w:val="007342D8"/>
    <w:rsid w:val="00743519"/>
    <w:rsid w:val="007466D3"/>
    <w:rsid w:val="00746CB1"/>
    <w:rsid w:val="007558F7"/>
    <w:rsid w:val="00760915"/>
    <w:rsid w:val="00767E59"/>
    <w:rsid w:val="00777263"/>
    <w:rsid w:val="00780508"/>
    <w:rsid w:val="00782FD7"/>
    <w:rsid w:val="00783F09"/>
    <w:rsid w:val="00786012"/>
    <w:rsid w:val="00786DB8"/>
    <w:rsid w:val="00792715"/>
    <w:rsid w:val="007A7E18"/>
    <w:rsid w:val="007D2C95"/>
    <w:rsid w:val="007D5358"/>
    <w:rsid w:val="007D7489"/>
    <w:rsid w:val="007D7CC9"/>
    <w:rsid w:val="007E4153"/>
    <w:rsid w:val="007E531A"/>
    <w:rsid w:val="007E5DAE"/>
    <w:rsid w:val="007F1B22"/>
    <w:rsid w:val="007F494D"/>
    <w:rsid w:val="00810FE4"/>
    <w:rsid w:val="0081397B"/>
    <w:rsid w:val="0081438F"/>
    <w:rsid w:val="00823C37"/>
    <w:rsid w:val="00825DE0"/>
    <w:rsid w:val="00827B21"/>
    <w:rsid w:val="008300FC"/>
    <w:rsid w:val="00831023"/>
    <w:rsid w:val="0083723F"/>
    <w:rsid w:val="00837C29"/>
    <w:rsid w:val="00852052"/>
    <w:rsid w:val="00857FDA"/>
    <w:rsid w:val="00860E70"/>
    <w:rsid w:val="008654CD"/>
    <w:rsid w:val="00871E5E"/>
    <w:rsid w:val="0087515C"/>
    <w:rsid w:val="00877C02"/>
    <w:rsid w:val="00882B46"/>
    <w:rsid w:val="00886727"/>
    <w:rsid w:val="00893E4B"/>
    <w:rsid w:val="0089636D"/>
    <w:rsid w:val="0089695B"/>
    <w:rsid w:val="008A01B9"/>
    <w:rsid w:val="008A07EB"/>
    <w:rsid w:val="008A21AD"/>
    <w:rsid w:val="008C7DCE"/>
    <w:rsid w:val="008E546C"/>
    <w:rsid w:val="008F3713"/>
    <w:rsid w:val="00901FB2"/>
    <w:rsid w:val="00905315"/>
    <w:rsid w:val="00926CC1"/>
    <w:rsid w:val="0093357D"/>
    <w:rsid w:val="00942A21"/>
    <w:rsid w:val="00945D5B"/>
    <w:rsid w:val="009533EF"/>
    <w:rsid w:val="00955CD4"/>
    <w:rsid w:val="00960D7A"/>
    <w:rsid w:val="009828B8"/>
    <w:rsid w:val="009B1453"/>
    <w:rsid w:val="009B2D1D"/>
    <w:rsid w:val="009B6498"/>
    <w:rsid w:val="009B77F9"/>
    <w:rsid w:val="009C4D35"/>
    <w:rsid w:val="009D7193"/>
    <w:rsid w:val="009E0DA1"/>
    <w:rsid w:val="009E2E61"/>
    <w:rsid w:val="009E37B2"/>
    <w:rsid w:val="009F20B0"/>
    <w:rsid w:val="00A04A1F"/>
    <w:rsid w:val="00A05413"/>
    <w:rsid w:val="00A060B6"/>
    <w:rsid w:val="00A21269"/>
    <w:rsid w:val="00A31E39"/>
    <w:rsid w:val="00A47D00"/>
    <w:rsid w:val="00A50223"/>
    <w:rsid w:val="00A5579F"/>
    <w:rsid w:val="00A66332"/>
    <w:rsid w:val="00A7259A"/>
    <w:rsid w:val="00A7542C"/>
    <w:rsid w:val="00A75687"/>
    <w:rsid w:val="00A76E3C"/>
    <w:rsid w:val="00A85AE8"/>
    <w:rsid w:val="00A85AFC"/>
    <w:rsid w:val="00A92FA4"/>
    <w:rsid w:val="00AB64AE"/>
    <w:rsid w:val="00AB69C4"/>
    <w:rsid w:val="00AB7D29"/>
    <w:rsid w:val="00AC289C"/>
    <w:rsid w:val="00AC314A"/>
    <w:rsid w:val="00AC3626"/>
    <w:rsid w:val="00AD317C"/>
    <w:rsid w:val="00AD3A0C"/>
    <w:rsid w:val="00AD3F53"/>
    <w:rsid w:val="00AD4254"/>
    <w:rsid w:val="00AD53BB"/>
    <w:rsid w:val="00AE3560"/>
    <w:rsid w:val="00AF1322"/>
    <w:rsid w:val="00AF31B2"/>
    <w:rsid w:val="00B017E1"/>
    <w:rsid w:val="00B11FAF"/>
    <w:rsid w:val="00B22D11"/>
    <w:rsid w:val="00B230E8"/>
    <w:rsid w:val="00B36A1A"/>
    <w:rsid w:val="00B43368"/>
    <w:rsid w:val="00B54ACD"/>
    <w:rsid w:val="00B618C2"/>
    <w:rsid w:val="00B61EE4"/>
    <w:rsid w:val="00B63975"/>
    <w:rsid w:val="00B73CB6"/>
    <w:rsid w:val="00B80C85"/>
    <w:rsid w:val="00B924C2"/>
    <w:rsid w:val="00B96DF6"/>
    <w:rsid w:val="00BA2830"/>
    <w:rsid w:val="00BB0156"/>
    <w:rsid w:val="00BB1E68"/>
    <w:rsid w:val="00BB7994"/>
    <w:rsid w:val="00BC0885"/>
    <w:rsid w:val="00BD526F"/>
    <w:rsid w:val="00BD6084"/>
    <w:rsid w:val="00BD6826"/>
    <w:rsid w:val="00BE002E"/>
    <w:rsid w:val="00BE5A3B"/>
    <w:rsid w:val="00BF0FA1"/>
    <w:rsid w:val="00BF3D31"/>
    <w:rsid w:val="00BF4AD6"/>
    <w:rsid w:val="00BF72AD"/>
    <w:rsid w:val="00C02910"/>
    <w:rsid w:val="00C069AF"/>
    <w:rsid w:val="00C16585"/>
    <w:rsid w:val="00C22332"/>
    <w:rsid w:val="00C23368"/>
    <w:rsid w:val="00C253B9"/>
    <w:rsid w:val="00C350B5"/>
    <w:rsid w:val="00C41858"/>
    <w:rsid w:val="00C42D34"/>
    <w:rsid w:val="00C4625D"/>
    <w:rsid w:val="00C504F4"/>
    <w:rsid w:val="00C521C0"/>
    <w:rsid w:val="00C547FD"/>
    <w:rsid w:val="00C5775A"/>
    <w:rsid w:val="00C60652"/>
    <w:rsid w:val="00C638A2"/>
    <w:rsid w:val="00C65D24"/>
    <w:rsid w:val="00C8053F"/>
    <w:rsid w:val="00C8281A"/>
    <w:rsid w:val="00C84B1D"/>
    <w:rsid w:val="00C8622E"/>
    <w:rsid w:val="00CA0BB8"/>
    <w:rsid w:val="00CB4965"/>
    <w:rsid w:val="00CC245D"/>
    <w:rsid w:val="00CE51C9"/>
    <w:rsid w:val="00CE6370"/>
    <w:rsid w:val="00CF7EDC"/>
    <w:rsid w:val="00D00E22"/>
    <w:rsid w:val="00D0204D"/>
    <w:rsid w:val="00D25C1D"/>
    <w:rsid w:val="00D308A8"/>
    <w:rsid w:val="00D3160B"/>
    <w:rsid w:val="00D33F04"/>
    <w:rsid w:val="00D3402B"/>
    <w:rsid w:val="00D43F5F"/>
    <w:rsid w:val="00D6149C"/>
    <w:rsid w:val="00D718FC"/>
    <w:rsid w:val="00D73E07"/>
    <w:rsid w:val="00D84E91"/>
    <w:rsid w:val="00D8608F"/>
    <w:rsid w:val="00D91606"/>
    <w:rsid w:val="00DA0F67"/>
    <w:rsid w:val="00DA2093"/>
    <w:rsid w:val="00DA2D12"/>
    <w:rsid w:val="00DA59CE"/>
    <w:rsid w:val="00DC0AE4"/>
    <w:rsid w:val="00DD499B"/>
    <w:rsid w:val="00DD52B9"/>
    <w:rsid w:val="00DD7870"/>
    <w:rsid w:val="00DE0964"/>
    <w:rsid w:val="00DE6C6E"/>
    <w:rsid w:val="00DF196C"/>
    <w:rsid w:val="00E05250"/>
    <w:rsid w:val="00E05FD7"/>
    <w:rsid w:val="00E06950"/>
    <w:rsid w:val="00E06A3D"/>
    <w:rsid w:val="00E14F26"/>
    <w:rsid w:val="00E2222A"/>
    <w:rsid w:val="00E319EA"/>
    <w:rsid w:val="00E3249A"/>
    <w:rsid w:val="00E3799A"/>
    <w:rsid w:val="00E4366D"/>
    <w:rsid w:val="00E5387E"/>
    <w:rsid w:val="00E57191"/>
    <w:rsid w:val="00E62067"/>
    <w:rsid w:val="00E62483"/>
    <w:rsid w:val="00E645DB"/>
    <w:rsid w:val="00E71E67"/>
    <w:rsid w:val="00E755E1"/>
    <w:rsid w:val="00E762CB"/>
    <w:rsid w:val="00E879EB"/>
    <w:rsid w:val="00EA15A6"/>
    <w:rsid w:val="00EA53DF"/>
    <w:rsid w:val="00EA5BF7"/>
    <w:rsid w:val="00EB06F3"/>
    <w:rsid w:val="00EB12B3"/>
    <w:rsid w:val="00EB4902"/>
    <w:rsid w:val="00EC31A8"/>
    <w:rsid w:val="00EC4A6A"/>
    <w:rsid w:val="00ED0A02"/>
    <w:rsid w:val="00ED1206"/>
    <w:rsid w:val="00ED6B20"/>
    <w:rsid w:val="00EE6463"/>
    <w:rsid w:val="00EF5166"/>
    <w:rsid w:val="00F0415A"/>
    <w:rsid w:val="00F13FCC"/>
    <w:rsid w:val="00F2152B"/>
    <w:rsid w:val="00F21E57"/>
    <w:rsid w:val="00F445BF"/>
    <w:rsid w:val="00F5002E"/>
    <w:rsid w:val="00F54A91"/>
    <w:rsid w:val="00F57766"/>
    <w:rsid w:val="00F661CE"/>
    <w:rsid w:val="00F67827"/>
    <w:rsid w:val="00F72354"/>
    <w:rsid w:val="00F748D3"/>
    <w:rsid w:val="00F76E82"/>
    <w:rsid w:val="00F86B4D"/>
    <w:rsid w:val="00F95287"/>
    <w:rsid w:val="00FC76F9"/>
    <w:rsid w:val="00FD13CF"/>
    <w:rsid w:val="00FD5219"/>
    <w:rsid w:val="00FE0206"/>
    <w:rsid w:val="00FE336F"/>
    <w:rsid w:val="00FE62CA"/>
    <w:rsid w:val="00FF219E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B6825"/>
  <w15:docId w15:val="{585D3A26-3AAB-4459-9B17-E6DF6926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ED9"/>
  </w:style>
  <w:style w:type="paragraph" w:styleId="Heading1">
    <w:name w:val="heading 1"/>
    <w:basedOn w:val="Normal"/>
    <w:next w:val="Normal"/>
    <w:link w:val="Heading1Char"/>
    <w:uiPriority w:val="9"/>
    <w:qFormat/>
    <w:rsid w:val="001707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6B4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8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E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1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E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86B4D"/>
    <w:rPr>
      <w:rFonts w:eastAsia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B0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A9"/>
  </w:style>
  <w:style w:type="paragraph" w:styleId="Footer">
    <w:name w:val="footer"/>
    <w:basedOn w:val="Normal"/>
    <w:link w:val="FooterChar"/>
    <w:unhideWhenUsed/>
    <w:rsid w:val="002B0D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A9"/>
  </w:style>
  <w:style w:type="character" w:styleId="PageNumber">
    <w:name w:val="page number"/>
    <w:basedOn w:val="DefaultParagraphFont"/>
    <w:rsid w:val="00050538"/>
  </w:style>
  <w:style w:type="character" w:styleId="FollowedHyperlink">
    <w:name w:val="FollowedHyperlink"/>
    <w:basedOn w:val="DefaultParagraphFont"/>
    <w:uiPriority w:val="99"/>
    <w:semiHidden/>
    <w:unhideWhenUsed/>
    <w:rsid w:val="00CC24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8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4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F5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07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7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0728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72808"/>
  </w:style>
  <w:style w:type="paragraph" w:customStyle="1" w:styleId="msonormal0">
    <w:name w:val="msonormal"/>
    <w:basedOn w:val="Normal"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n">
    <w:name w:val="en"/>
    <w:basedOn w:val="Normal"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y">
    <w:name w:val="cy"/>
    <w:basedOn w:val="Normal"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visually-hidden">
    <w:name w:val="visually-hidden"/>
    <w:basedOn w:val="DefaultParagraphFont"/>
    <w:rsid w:val="00072808"/>
  </w:style>
  <w:style w:type="paragraph" w:customStyle="1" w:styleId="item">
    <w:name w:val="item"/>
    <w:basedOn w:val="Normal"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280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280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280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2808"/>
    <w:rPr>
      <w:rFonts w:ascii="Arial" w:eastAsia="Times New Roman" w:hAnsi="Arial" w:cs="Arial"/>
      <w:vanish/>
      <w:sz w:val="16"/>
      <w:szCs w:val="16"/>
    </w:rPr>
  </w:style>
  <w:style w:type="paragraph" w:customStyle="1" w:styleId="navigationitem">
    <w:name w:val="navigation__item"/>
    <w:basedOn w:val="Normal"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as-child">
    <w:name w:val="has-child"/>
    <w:basedOn w:val="Normal"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visuallyhidden">
    <w:name w:val="visuallyhidden"/>
    <w:basedOn w:val="DefaultParagraphFont"/>
    <w:rsid w:val="00072808"/>
  </w:style>
  <w:style w:type="paragraph" w:customStyle="1" w:styleId="menu-item-collapsed">
    <w:name w:val="menu-item-collapsed"/>
    <w:basedOn w:val="Normal"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visually-hidden1">
    <w:name w:val="visually-hidden1"/>
    <w:basedOn w:val="Normal"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ield">
    <w:name w:val="field"/>
    <w:basedOn w:val="DefaultParagraphFont"/>
    <w:rsid w:val="00072808"/>
  </w:style>
  <w:style w:type="character" w:customStyle="1" w:styleId="fieldfieldupdatedateheading">
    <w:name w:val="field__field_update_date__heading"/>
    <w:basedOn w:val="DefaultParagraphFont"/>
    <w:rsid w:val="00072808"/>
  </w:style>
  <w:style w:type="character" w:customStyle="1" w:styleId="fieldfieldupdatedateitem">
    <w:name w:val="field__field_update_date__item"/>
    <w:basedOn w:val="DefaultParagraphFont"/>
    <w:rsid w:val="00072808"/>
  </w:style>
  <w:style w:type="paragraph" w:styleId="NormalWeb">
    <w:name w:val="Normal (Web)"/>
    <w:basedOn w:val="Normal"/>
    <w:uiPriority w:val="99"/>
    <w:semiHidden/>
    <w:unhideWhenUsed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age-feedback--p">
    <w:name w:val="page-feedback--p"/>
    <w:basedOn w:val="Normal"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page-feeback--useful">
    <w:name w:val="page-feeback--useful"/>
    <w:basedOn w:val="DefaultParagraphFont"/>
    <w:rsid w:val="00072808"/>
  </w:style>
  <w:style w:type="paragraph" w:customStyle="1" w:styleId="menu-item">
    <w:name w:val="menu-item"/>
    <w:basedOn w:val="Normal"/>
    <w:rsid w:val="00072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139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9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1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1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87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7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2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8037">
                          <w:marLeft w:val="52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72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62590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4170">
                                          <w:marLeft w:val="-120"/>
                                          <w:marRight w:val="-12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8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93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5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5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9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5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8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835516">
                          <w:marLeft w:val="52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341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8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5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1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1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3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2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80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59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71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03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54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002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93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62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062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670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83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84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6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4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7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06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2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351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6CB33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2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7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223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3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3" w:color="CCCCCC"/>
                    <w:right w:val="none" w:sz="0" w:space="0" w:color="auto"/>
                  </w:divBdr>
                  <w:divsChild>
                    <w:div w:id="4214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7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7717">
                      <w:marLeft w:val="0"/>
                      <w:marRight w:val="0"/>
                      <w:marTop w:val="6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9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4381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5568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226305">
                          <w:marLeft w:val="4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4407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347907">
                          <w:marLeft w:val="4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1507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2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62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265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7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3" w:color="CCCCCC"/>
                    <w:right w:val="none" w:sz="0" w:space="0" w:color="auto"/>
                  </w:divBdr>
                  <w:divsChild>
                    <w:div w:id="17975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3043">
                      <w:marLeft w:val="0"/>
                      <w:marRight w:val="0"/>
                      <w:marTop w:val="6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0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9075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8844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396158">
                          <w:marLeft w:val="4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8638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408770">
                          <w:marLeft w:val="4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1894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od.gov.uk/safety-hygiene/providing-food-at-community-and-charity-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6B4C-E765-4457-9308-4186B8C3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Risk Assessment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Risk Assessment</dc:title>
  <dc:creator>Windows User</dc:creator>
  <cp:lastModifiedBy>Ray Keppler</cp:lastModifiedBy>
  <cp:revision>11</cp:revision>
  <cp:lastPrinted>2022-01-11T13:50:00Z</cp:lastPrinted>
  <dcterms:created xsi:type="dcterms:W3CDTF">2022-01-11T13:49:00Z</dcterms:created>
  <dcterms:modified xsi:type="dcterms:W3CDTF">2022-03-31T09:24:00Z</dcterms:modified>
</cp:coreProperties>
</file>